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2AB" w:rsidRPr="001155AA" w:rsidRDefault="00B232AB" w:rsidP="00B232AB">
      <w:pPr>
        <w:tabs>
          <w:tab w:val="left" w:pos="6237"/>
        </w:tabs>
        <w:contextualSpacing/>
      </w:pPr>
      <w:r>
        <w:rPr>
          <w:sz w:val="28"/>
          <w:szCs w:val="28"/>
        </w:rPr>
        <w:t xml:space="preserve">      </w:t>
      </w:r>
      <w:r>
        <w:rPr>
          <w:sz w:val="28"/>
          <w:szCs w:val="28"/>
        </w:rPr>
        <w:tab/>
      </w:r>
      <w:r w:rsidRPr="001155AA">
        <w:t xml:space="preserve">Додаток </w:t>
      </w:r>
    </w:p>
    <w:p w:rsidR="00B232AB" w:rsidRPr="001155AA" w:rsidRDefault="00B232AB" w:rsidP="00B232AB">
      <w:pPr>
        <w:tabs>
          <w:tab w:val="left" w:pos="6237"/>
        </w:tabs>
        <w:ind w:left="6237"/>
        <w:contextualSpacing/>
      </w:pPr>
      <w:r w:rsidRPr="001155AA">
        <w:t>до рішення виконавчого комітету №</w:t>
      </w:r>
      <w:r>
        <w:t xml:space="preserve">  </w:t>
      </w:r>
      <w:bookmarkStart w:id="0" w:name="_GoBack"/>
      <w:r>
        <w:t>4084</w:t>
      </w:r>
      <w:bookmarkEnd w:id="0"/>
    </w:p>
    <w:p w:rsidR="00B232AB" w:rsidRPr="001155AA" w:rsidRDefault="00B232AB" w:rsidP="00B232AB">
      <w:pPr>
        <w:tabs>
          <w:tab w:val="left" w:pos="6237"/>
        </w:tabs>
        <w:ind w:left="6237"/>
        <w:contextualSpacing/>
      </w:pPr>
      <w:r w:rsidRPr="001155AA">
        <w:t xml:space="preserve">від </w:t>
      </w:r>
      <w:r>
        <w:rPr>
          <w:bCs/>
        </w:rPr>
        <w:t>05.07.2024</w:t>
      </w:r>
    </w:p>
    <w:p w:rsidR="00B232AB" w:rsidRPr="002F49E8" w:rsidRDefault="00B232AB" w:rsidP="00B232AB">
      <w:pPr>
        <w:tabs>
          <w:tab w:val="left" w:pos="6435"/>
        </w:tabs>
        <w:outlineLvl w:val="0"/>
        <w:rPr>
          <w:b/>
          <w:sz w:val="26"/>
          <w:szCs w:val="26"/>
        </w:rPr>
      </w:pPr>
    </w:p>
    <w:p w:rsidR="00EB2158" w:rsidRPr="0045485A" w:rsidRDefault="00EB2158" w:rsidP="00B232AB">
      <w:pPr>
        <w:tabs>
          <w:tab w:val="left" w:pos="-3686"/>
          <w:tab w:val="left" w:pos="5580"/>
        </w:tabs>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45B9C" w:rsidRPr="00E45B9C" w:rsidRDefault="00E45B9C" w:rsidP="00E45B9C">
      <w:pPr>
        <w:jc w:val="center"/>
        <w:rPr>
          <w:b/>
          <w:sz w:val="28"/>
          <w:szCs w:val="28"/>
          <w:lang w:val="ru-RU"/>
        </w:rPr>
      </w:pPr>
      <w:r w:rsidRPr="00E45B9C">
        <w:rPr>
          <w:b/>
          <w:sz w:val="28"/>
          <w:szCs w:val="28"/>
          <w:lang w:val="ru-RU"/>
        </w:rPr>
        <w:t>ПРОГРАМА</w:t>
      </w:r>
    </w:p>
    <w:p w:rsidR="00E45B9C" w:rsidRDefault="00E45B9C" w:rsidP="00E45B9C">
      <w:pPr>
        <w:jc w:val="center"/>
        <w:rPr>
          <w:b/>
          <w:sz w:val="28"/>
          <w:szCs w:val="28"/>
        </w:rPr>
      </w:pPr>
      <w:r w:rsidRPr="00E45B9C">
        <w:rPr>
          <w:b/>
          <w:sz w:val="28"/>
          <w:szCs w:val="28"/>
          <w:lang w:val="ru-RU"/>
        </w:rPr>
        <w:t xml:space="preserve">з охорони громадського порядку </w:t>
      </w:r>
      <w:r w:rsidRPr="00E45B9C">
        <w:rPr>
          <w:b/>
          <w:sz w:val="28"/>
          <w:szCs w:val="28"/>
        </w:rPr>
        <w:t xml:space="preserve">та підтримки </w:t>
      </w:r>
    </w:p>
    <w:p w:rsidR="00E45B9C" w:rsidRDefault="00E45B9C" w:rsidP="00E45B9C">
      <w:pPr>
        <w:jc w:val="center"/>
        <w:rPr>
          <w:b/>
          <w:sz w:val="28"/>
          <w:szCs w:val="28"/>
        </w:rPr>
      </w:pPr>
      <w:r w:rsidRPr="00E45B9C">
        <w:rPr>
          <w:b/>
          <w:sz w:val="28"/>
          <w:szCs w:val="28"/>
        </w:rPr>
        <w:t xml:space="preserve">муніципальних формувань Бучанської міської територіальної громади </w:t>
      </w:r>
    </w:p>
    <w:p w:rsidR="00E45B9C" w:rsidRPr="00E45B9C" w:rsidRDefault="00E45B9C" w:rsidP="00E45B9C">
      <w:pPr>
        <w:jc w:val="center"/>
        <w:rPr>
          <w:b/>
          <w:sz w:val="28"/>
          <w:szCs w:val="28"/>
          <w:lang w:val="ru-RU"/>
        </w:rPr>
      </w:pPr>
      <w:r w:rsidRPr="00E45B9C">
        <w:rPr>
          <w:b/>
          <w:sz w:val="28"/>
          <w:szCs w:val="28"/>
          <w:lang w:val="ru-RU"/>
        </w:rPr>
        <w:t>на 202</w:t>
      </w:r>
      <w:r w:rsidRPr="00E45B9C">
        <w:rPr>
          <w:b/>
          <w:sz w:val="28"/>
          <w:szCs w:val="28"/>
        </w:rPr>
        <w:t>4</w:t>
      </w:r>
      <w:r w:rsidRPr="00E45B9C">
        <w:rPr>
          <w:b/>
          <w:sz w:val="28"/>
          <w:szCs w:val="28"/>
          <w:lang w:val="ru-RU"/>
        </w:rPr>
        <w:t>-202</w:t>
      </w:r>
      <w:r w:rsidRPr="00E45B9C">
        <w:rPr>
          <w:b/>
          <w:sz w:val="28"/>
          <w:szCs w:val="28"/>
        </w:rPr>
        <w:t>6</w:t>
      </w:r>
      <w:r w:rsidRPr="00E45B9C">
        <w:rPr>
          <w:b/>
          <w:sz w:val="28"/>
          <w:szCs w:val="28"/>
          <w:lang w:val="ru-RU"/>
        </w:rPr>
        <w:t xml:space="preserve"> роки</w:t>
      </w:r>
    </w:p>
    <w:p w:rsidR="00EB2158" w:rsidRPr="00E45B9C" w:rsidRDefault="00EB2158" w:rsidP="00EB2158">
      <w:pPr>
        <w:tabs>
          <w:tab w:val="left" w:pos="6630"/>
        </w:tabs>
        <w:jc w:val="center"/>
        <w:rPr>
          <w:b/>
          <w:bCs/>
          <w:sz w:val="28"/>
          <w:szCs w:val="28"/>
          <w:lang w:val="ru-RU"/>
        </w:rPr>
        <w:sectPr w:rsidR="00EB2158" w:rsidRPr="00E45B9C" w:rsidSect="00BA1FC0">
          <w:headerReference w:type="even" r:id="rId8"/>
          <w:headerReference w:type="default" r:id="rId9"/>
          <w:footerReference w:type="even" r:id="rId10"/>
          <w:footerReference w:type="default" r:id="rId11"/>
          <w:headerReference w:type="first" r:id="rId12"/>
          <w:footerReference w:type="first" r:id="rId13"/>
          <w:pgSz w:w="11906" w:h="16838"/>
          <w:pgMar w:top="1276" w:right="849" w:bottom="567" w:left="1418" w:header="284" w:footer="720" w:gutter="0"/>
          <w:cols w:space="720"/>
          <w:titlePg/>
          <w:docGrid w:linePitch="360"/>
        </w:sectPr>
      </w:pPr>
    </w:p>
    <w:p w:rsidR="00C67E3A" w:rsidRPr="00C54E38" w:rsidRDefault="00C67E3A" w:rsidP="005B1BA6">
      <w:pPr>
        <w:keepNext/>
        <w:ind w:left="993"/>
        <w:outlineLvl w:val="3"/>
        <w:rPr>
          <w:b/>
          <w:bCs/>
          <w:sz w:val="28"/>
          <w:szCs w:val="28"/>
        </w:rPr>
      </w:pPr>
      <w:r w:rsidRPr="0059472C">
        <w:rPr>
          <w:rFonts w:ascii="Courier New" w:eastAsia="Calibri" w:hAnsi="Courier New"/>
          <w:b/>
          <w:sz w:val="32"/>
          <w:szCs w:val="26"/>
          <w:lang w:eastAsia="en-US"/>
        </w:rPr>
        <w:lastRenderedPageBreak/>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00B72103">
        <w:rPr>
          <w:b/>
          <w:bCs/>
          <w:sz w:val="28"/>
          <w:szCs w:val="28"/>
        </w:rPr>
        <w:t xml:space="preserve">І. </w:t>
      </w:r>
      <w:r w:rsidRPr="00C54E38">
        <w:rPr>
          <w:b/>
          <w:bCs/>
          <w:sz w:val="28"/>
          <w:szCs w:val="28"/>
        </w:rPr>
        <w:t>ПАСПОРТ</w:t>
      </w:r>
    </w:p>
    <w:p w:rsidR="00D84515" w:rsidRPr="00D84515" w:rsidRDefault="00D84515" w:rsidP="00D84515">
      <w:pPr>
        <w:tabs>
          <w:tab w:val="left" w:pos="6630"/>
        </w:tabs>
        <w:jc w:val="center"/>
        <w:rPr>
          <w:b/>
          <w:sz w:val="28"/>
          <w:szCs w:val="28"/>
        </w:rPr>
      </w:pPr>
      <w:r>
        <w:rPr>
          <w:b/>
          <w:bCs/>
          <w:sz w:val="28"/>
          <w:szCs w:val="28"/>
        </w:rPr>
        <w:t>Програми</w:t>
      </w:r>
      <w:r w:rsidR="005B1BA6" w:rsidRPr="005B1BA6">
        <w:rPr>
          <w:b/>
          <w:bCs/>
          <w:sz w:val="28"/>
          <w:szCs w:val="28"/>
        </w:rPr>
        <w:t xml:space="preserve"> </w:t>
      </w:r>
      <w:r w:rsidRPr="00D84515">
        <w:rPr>
          <w:b/>
          <w:sz w:val="28"/>
          <w:szCs w:val="28"/>
          <w:lang w:val="ru-RU"/>
        </w:rPr>
        <w:t xml:space="preserve">з охорони громадського порядку </w:t>
      </w:r>
      <w:r w:rsidRPr="00D84515">
        <w:rPr>
          <w:b/>
          <w:sz w:val="28"/>
          <w:szCs w:val="28"/>
        </w:rPr>
        <w:t xml:space="preserve">та підтримки </w:t>
      </w:r>
    </w:p>
    <w:p w:rsidR="00D84515" w:rsidRPr="00D84515" w:rsidRDefault="00D84515" w:rsidP="00D84515">
      <w:pPr>
        <w:tabs>
          <w:tab w:val="left" w:pos="6630"/>
        </w:tabs>
        <w:jc w:val="center"/>
        <w:rPr>
          <w:b/>
          <w:sz w:val="28"/>
          <w:szCs w:val="28"/>
        </w:rPr>
      </w:pPr>
      <w:r w:rsidRPr="00D84515">
        <w:rPr>
          <w:b/>
          <w:sz w:val="28"/>
          <w:szCs w:val="28"/>
        </w:rPr>
        <w:t xml:space="preserve">муніципальних формувань Бучанської міської територіальної громади </w:t>
      </w:r>
    </w:p>
    <w:p w:rsidR="00C67E3A" w:rsidRPr="00C54E38" w:rsidRDefault="00D84515" w:rsidP="00C67E3A">
      <w:pPr>
        <w:tabs>
          <w:tab w:val="left" w:pos="6630"/>
        </w:tabs>
        <w:jc w:val="center"/>
        <w:rPr>
          <w:b/>
          <w:bCs/>
          <w:sz w:val="28"/>
          <w:szCs w:val="28"/>
        </w:rPr>
      </w:pPr>
      <w:r w:rsidRPr="00D84515">
        <w:rPr>
          <w:b/>
          <w:sz w:val="28"/>
          <w:szCs w:val="28"/>
          <w:lang w:val="ru-RU"/>
        </w:rPr>
        <w:t>на 202</w:t>
      </w:r>
      <w:r w:rsidRPr="00D84515">
        <w:rPr>
          <w:b/>
          <w:sz w:val="28"/>
          <w:szCs w:val="28"/>
        </w:rPr>
        <w:t>4</w:t>
      </w:r>
      <w:r w:rsidRPr="00D84515">
        <w:rPr>
          <w:b/>
          <w:sz w:val="28"/>
          <w:szCs w:val="28"/>
          <w:lang w:val="ru-RU"/>
        </w:rPr>
        <w:t>-202</w:t>
      </w:r>
      <w:r w:rsidRPr="00D84515">
        <w:rPr>
          <w:b/>
          <w:sz w:val="28"/>
          <w:szCs w:val="28"/>
        </w:rPr>
        <w:t>6</w:t>
      </w:r>
      <w:r w:rsidRPr="00D84515">
        <w:rPr>
          <w:b/>
          <w:sz w:val="28"/>
          <w:szCs w:val="28"/>
          <w:lang w:val="ru-RU"/>
        </w:rPr>
        <w:t xml:space="preserve"> роки</w:t>
      </w:r>
    </w:p>
    <w:tbl>
      <w:tblPr>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3509"/>
        <w:gridCol w:w="5524"/>
      </w:tblGrid>
      <w:tr w:rsidR="00C67E3A" w:rsidRPr="0059472C" w:rsidTr="00F1028D">
        <w:trPr>
          <w:trHeight w:val="315"/>
        </w:trPr>
        <w:tc>
          <w:tcPr>
            <w:tcW w:w="37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r>
              <w:rPr>
                <w:b/>
                <w:sz w:val="28"/>
                <w:szCs w:val="28"/>
              </w:rPr>
              <w:t xml:space="preserve"> </w:t>
            </w:r>
          </w:p>
        </w:tc>
        <w:tc>
          <w:tcPr>
            <w:tcW w:w="1795" w:type="pct"/>
            <w:noWrap/>
            <w:tcMar>
              <w:top w:w="20" w:type="dxa"/>
              <w:left w:w="20" w:type="dxa"/>
              <w:bottom w:w="0" w:type="dxa"/>
              <w:right w:w="20" w:type="dxa"/>
            </w:tcMar>
          </w:tcPr>
          <w:p w:rsidR="00C67E3A" w:rsidRPr="0059472C" w:rsidRDefault="00C67E3A" w:rsidP="007E5343">
            <w:pPr>
              <w:rPr>
                <w:sz w:val="28"/>
                <w:szCs w:val="28"/>
              </w:rPr>
            </w:pPr>
            <w:r>
              <w:rPr>
                <w:sz w:val="28"/>
                <w:szCs w:val="28"/>
              </w:rPr>
              <w:t>Назва Програми</w:t>
            </w:r>
          </w:p>
        </w:tc>
        <w:tc>
          <w:tcPr>
            <w:tcW w:w="2827" w:type="pct"/>
            <w:tcMar>
              <w:top w:w="20" w:type="dxa"/>
              <w:left w:w="20" w:type="dxa"/>
              <w:bottom w:w="0" w:type="dxa"/>
              <w:right w:w="20" w:type="dxa"/>
            </w:tcMar>
          </w:tcPr>
          <w:p w:rsidR="00E45B9C" w:rsidRPr="00E45B9C" w:rsidRDefault="00E45B9C" w:rsidP="00E45B9C">
            <w:pPr>
              <w:ind w:left="161" w:right="122"/>
              <w:jc w:val="both"/>
              <w:rPr>
                <w:bCs/>
                <w:sz w:val="28"/>
                <w:szCs w:val="28"/>
              </w:rPr>
            </w:pPr>
            <w:r w:rsidRPr="00E45B9C">
              <w:rPr>
                <w:bCs/>
                <w:sz w:val="28"/>
                <w:szCs w:val="28"/>
              </w:rPr>
              <w:t>П</w:t>
            </w:r>
            <w:r>
              <w:rPr>
                <w:bCs/>
                <w:sz w:val="28"/>
                <w:szCs w:val="28"/>
              </w:rPr>
              <w:t xml:space="preserve">рограма </w:t>
            </w:r>
            <w:r w:rsidRPr="00E45B9C">
              <w:rPr>
                <w:bCs/>
                <w:sz w:val="28"/>
                <w:szCs w:val="28"/>
              </w:rPr>
              <w:t xml:space="preserve">з охорони громадського порядку та підтримки муніципальних формувань Бучанської міської територіальної громади </w:t>
            </w:r>
          </w:p>
          <w:p w:rsidR="00C67E3A" w:rsidRPr="0059472C" w:rsidRDefault="00E45B9C" w:rsidP="00E45B9C">
            <w:pPr>
              <w:ind w:left="161" w:right="122"/>
              <w:jc w:val="both"/>
              <w:rPr>
                <w:sz w:val="28"/>
                <w:szCs w:val="28"/>
              </w:rPr>
            </w:pPr>
            <w:r w:rsidRPr="00E45B9C">
              <w:rPr>
                <w:bCs/>
                <w:sz w:val="28"/>
                <w:szCs w:val="28"/>
              </w:rPr>
              <w:t>на 2024-2026 роки</w:t>
            </w:r>
          </w:p>
        </w:tc>
      </w:tr>
      <w:tr w:rsidR="00C67E3A" w:rsidRPr="0059472C" w:rsidTr="00F1028D">
        <w:trPr>
          <w:trHeight w:val="315"/>
        </w:trPr>
        <w:tc>
          <w:tcPr>
            <w:tcW w:w="37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95" w:type="pct"/>
            <w:noWrap/>
            <w:tcMar>
              <w:top w:w="20" w:type="dxa"/>
              <w:left w:w="20" w:type="dxa"/>
              <w:bottom w:w="0" w:type="dxa"/>
              <w:right w:w="20" w:type="dxa"/>
            </w:tcMar>
            <w:vAlign w:val="bottom"/>
          </w:tcPr>
          <w:p w:rsidR="00C67E3A" w:rsidRPr="0059472C" w:rsidRDefault="00C67E3A" w:rsidP="007E5343">
            <w:pPr>
              <w:rPr>
                <w:sz w:val="28"/>
                <w:szCs w:val="28"/>
              </w:rPr>
            </w:pPr>
            <w:r w:rsidRPr="0059472C">
              <w:rPr>
                <w:sz w:val="28"/>
                <w:szCs w:val="28"/>
              </w:rPr>
              <w:t>Ініціатор розроблення Програми</w:t>
            </w:r>
          </w:p>
        </w:tc>
        <w:tc>
          <w:tcPr>
            <w:tcW w:w="2827" w:type="pct"/>
            <w:tcMar>
              <w:top w:w="20" w:type="dxa"/>
              <w:left w:w="20" w:type="dxa"/>
              <w:bottom w:w="0" w:type="dxa"/>
              <w:right w:w="20" w:type="dxa"/>
            </w:tcMar>
            <w:vAlign w:val="center"/>
          </w:tcPr>
          <w:p w:rsidR="00C67E3A" w:rsidRPr="0059472C" w:rsidRDefault="00C67E3A" w:rsidP="007E5343">
            <w:pPr>
              <w:ind w:left="161" w:right="122"/>
              <w:rPr>
                <w:sz w:val="28"/>
                <w:szCs w:val="28"/>
              </w:rPr>
            </w:pPr>
            <w:r w:rsidRPr="0059472C">
              <w:rPr>
                <w:sz w:val="28"/>
                <w:szCs w:val="28"/>
              </w:rPr>
              <w:t>Бучанська міська рада</w:t>
            </w:r>
          </w:p>
        </w:tc>
      </w:tr>
      <w:tr w:rsidR="00C67E3A" w:rsidRPr="0059472C" w:rsidTr="00F1028D">
        <w:trPr>
          <w:trHeight w:val="315"/>
        </w:trPr>
        <w:tc>
          <w:tcPr>
            <w:tcW w:w="37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95" w:type="pct"/>
            <w:noWrap/>
            <w:tcMar>
              <w:top w:w="20" w:type="dxa"/>
              <w:left w:w="20" w:type="dxa"/>
              <w:bottom w:w="0" w:type="dxa"/>
              <w:right w:w="20" w:type="dxa"/>
            </w:tcMar>
          </w:tcPr>
          <w:p w:rsidR="00C67E3A" w:rsidRPr="00380C88" w:rsidRDefault="00C67E3A" w:rsidP="007E5343">
            <w:pPr>
              <w:rPr>
                <w:sz w:val="28"/>
                <w:szCs w:val="28"/>
              </w:rPr>
            </w:pPr>
            <w:r w:rsidRPr="00380C88">
              <w:rPr>
                <w:sz w:val="28"/>
                <w:szCs w:val="28"/>
              </w:rPr>
              <w:t>Дата, номер і назва розпорядчого документу про ініціювання розроблення програми</w:t>
            </w:r>
          </w:p>
        </w:tc>
        <w:tc>
          <w:tcPr>
            <w:tcW w:w="2827" w:type="pct"/>
            <w:tcMar>
              <w:top w:w="20" w:type="dxa"/>
              <w:left w:w="20" w:type="dxa"/>
              <w:bottom w:w="0" w:type="dxa"/>
              <w:right w:w="20" w:type="dxa"/>
            </w:tcMar>
          </w:tcPr>
          <w:p w:rsidR="00C67E3A" w:rsidRPr="00380C88" w:rsidRDefault="00C67E3A" w:rsidP="00B232AB">
            <w:pPr>
              <w:ind w:left="20"/>
              <w:jc w:val="both"/>
              <w:rPr>
                <w:sz w:val="28"/>
                <w:szCs w:val="28"/>
              </w:rPr>
            </w:pPr>
            <w:r w:rsidRPr="00535C71">
              <w:rPr>
                <w:sz w:val="28"/>
                <w:szCs w:val="28"/>
              </w:rPr>
              <w:t>Рішення виконавчого комітету №</w:t>
            </w:r>
            <w:r w:rsidR="00E45B9C" w:rsidRPr="00E45B9C">
              <w:rPr>
                <w:b/>
                <w:bCs/>
                <w:color w:val="000000"/>
                <w:sz w:val="28"/>
                <w:szCs w:val="28"/>
                <w:shd w:val="clear" w:color="auto" w:fill="FFFFFF"/>
              </w:rPr>
              <w:t xml:space="preserve"> </w:t>
            </w:r>
            <w:r w:rsidR="00B232AB">
              <w:rPr>
                <w:bCs/>
                <w:sz w:val="28"/>
                <w:szCs w:val="28"/>
              </w:rPr>
              <w:t>_____</w:t>
            </w:r>
            <w:r w:rsidR="00535C71" w:rsidRPr="00535C71">
              <w:rPr>
                <w:sz w:val="28"/>
                <w:szCs w:val="28"/>
              </w:rPr>
              <w:t xml:space="preserve"> </w:t>
            </w:r>
            <w:r w:rsidRPr="00535C71">
              <w:rPr>
                <w:sz w:val="28"/>
                <w:szCs w:val="28"/>
              </w:rPr>
              <w:t xml:space="preserve">від </w:t>
            </w:r>
            <w:r w:rsidR="00E45B9C">
              <w:rPr>
                <w:sz w:val="28"/>
                <w:szCs w:val="28"/>
              </w:rPr>
              <w:t>05.07</w:t>
            </w:r>
            <w:r w:rsidRPr="00535C71">
              <w:rPr>
                <w:sz w:val="28"/>
                <w:szCs w:val="28"/>
              </w:rPr>
              <w:t>.202</w:t>
            </w:r>
            <w:r w:rsidR="005B1BA6" w:rsidRPr="00535C71">
              <w:rPr>
                <w:sz w:val="28"/>
                <w:szCs w:val="28"/>
              </w:rPr>
              <w:t>4</w:t>
            </w:r>
          </w:p>
        </w:tc>
      </w:tr>
      <w:tr w:rsidR="00C67E3A" w:rsidRPr="0059472C" w:rsidTr="00F1028D">
        <w:trPr>
          <w:cantSplit/>
          <w:trHeight w:val="342"/>
        </w:trPr>
        <w:tc>
          <w:tcPr>
            <w:tcW w:w="379" w:type="pct"/>
            <w:vMerge w:val="restar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95" w:type="pct"/>
            <w:vMerge w:val="restart"/>
            <w:noWrap/>
            <w:tcMar>
              <w:top w:w="20" w:type="dxa"/>
              <w:left w:w="20" w:type="dxa"/>
              <w:bottom w:w="0" w:type="dxa"/>
              <w:right w:w="20" w:type="dxa"/>
            </w:tcMar>
          </w:tcPr>
          <w:p w:rsidR="00C67E3A" w:rsidRPr="0059472C" w:rsidRDefault="00C67E3A" w:rsidP="007E5343">
            <w:pPr>
              <w:rPr>
                <w:sz w:val="28"/>
                <w:szCs w:val="28"/>
              </w:rPr>
            </w:pPr>
            <w:r>
              <w:rPr>
                <w:sz w:val="28"/>
                <w:szCs w:val="28"/>
              </w:rPr>
              <w:t>Головний р</w:t>
            </w:r>
            <w:r w:rsidRPr="0059472C">
              <w:rPr>
                <w:sz w:val="28"/>
                <w:szCs w:val="28"/>
              </w:rPr>
              <w:t>озробник Програми</w:t>
            </w:r>
          </w:p>
        </w:tc>
        <w:tc>
          <w:tcPr>
            <w:tcW w:w="2827" w:type="pct"/>
            <w:vMerge w:val="restart"/>
            <w:tcMar>
              <w:top w:w="20" w:type="dxa"/>
              <w:left w:w="20" w:type="dxa"/>
              <w:bottom w:w="0" w:type="dxa"/>
              <w:right w:w="20" w:type="dxa"/>
            </w:tcMar>
            <w:vAlign w:val="center"/>
          </w:tcPr>
          <w:p w:rsidR="00C67E3A" w:rsidRPr="0059472C" w:rsidRDefault="00C67E3A" w:rsidP="007E5343">
            <w:pPr>
              <w:ind w:right="122"/>
              <w:jc w:val="both"/>
              <w:rPr>
                <w:sz w:val="28"/>
                <w:szCs w:val="28"/>
              </w:rPr>
            </w:pPr>
            <w:r>
              <w:rPr>
                <w:sz w:val="28"/>
                <w:szCs w:val="28"/>
              </w:rPr>
              <w:t>Відділ</w:t>
            </w:r>
            <w:r w:rsidRPr="0059472C">
              <w:rPr>
                <w:sz w:val="28"/>
                <w:szCs w:val="28"/>
              </w:rPr>
              <w:t xml:space="preserve"> муніципальної безпеки Бучанської міської ради</w:t>
            </w:r>
          </w:p>
        </w:tc>
      </w:tr>
      <w:tr w:rsidR="00C67E3A" w:rsidRPr="0059472C" w:rsidTr="00F1028D">
        <w:trPr>
          <w:cantSplit/>
          <w:trHeight w:val="342"/>
        </w:trPr>
        <w:tc>
          <w:tcPr>
            <w:tcW w:w="379" w:type="pct"/>
            <w:vMerge/>
          </w:tcPr>
          <w:p w:rsidR="00C67E3A" w:rsidRPr="0059472C" w:rsidRDefault="00C67E3A" w:rsidP="00C67E3A">
            <w:pPr>
              <w:numPr>
                <w:ilvl w:val="0"/>
                <w:numId w:val="10"/>
              </w:numPr>
              <w:rPr>
                <w:sz w:val="28"/>
                <w:szCs w:val="28"/>
              </w:rPr>
            </w:pPr>
          </w:p>
        </w:tc>
        <w:tc>
          <w:tcPr>
            <w:tcW w:w="1795" w:type="pct"/>
            <w:vMerge/>
            <w:vAlign w:val="center"/>
          </w:tcPr>
          <w:p w:rsidR="00C67E3A" w:rsidRPr="0059472C" w:rsidRDefault="00C67E3A" w:rsidP="007E5343">
            <w:pPr>
              <w:rPr>
                <w:sz w:val="28"/>
                <w:szCs w:val="28"/>
              </w:rPr>
            </w:pPr>
          </w:p>
        </w:tc>
        <w:tc>
          <w:tcPr>
            <w:tcW w:w="2827" w:type="pct"/>
            <w:vMerge/>
            <w:vAlign w:val="center"/>
          </w:tcPr>
          <w:p w:rsidR="00C67E3A" w:rsidRPr="0059472C" w:rsidRDefault="00C67E3A" w:rsidP="007E5343">
            <w:pPr>
              <w:ind w:left="161" w:right="122"/>
              <w:jc w:val="both"/>
              <w:rPr>
                <w:sz w:val="28"/>
                <w:szCs w:val="28"/>
              </w:rPr>
            </w:pPr>
          </w:p>
        </w:tc>
      </w:tr>
      <w:tr w:rsidR="00C67E3A" w:rsidRPr="0059472C" w:rsidTr="00F1028D">
        <w:trPr>
          <w:cantSplit/>
          <w:trHeight w:val="342"/>
        </w:trPr>
        <w:tc>
          <w:tcPr>
            <w:tcW w:w="37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95" w:type="pct"/>
            <w:noWrap/>
            <w:tcMar>
              <w:top w:w="20" w:type="dxa"/>
              <w:left w:w="20" w:type="dxa"/>
              <w:bottom w:w="0" w:type="dxa"/>
              <w:right w:w="20" w:type="dxa"/>
            </w:tcMar>
          </w:tcPr>
          <w:p w:rsidR="00C67E3A" w:rsidRPr="00380C88" w:rsidRDefault="00C67E3A" w:rsidP="007E5343">
            <w:pPr>
              <w:rPr>
                <w:sz w:val="28"/>
                <w:szCs w:val="28"/>
              </w:rPr>
            </w:pPr>
            <w:r w:rsidRPr="00380C88">
              <w:rPr>
                <w:sz w:val="28"/>
                <w:szCs w:val="28"/>
              </w:rPr>
              <w:t>Відповідальний виконавець програми</w:t>
            </w:r>
          </w:p>
        </w:tc>
        <w:tc>
          <w:tcPr>
            <w:tcW w:w="2827" w:type="pct"/>
            <w:tcMar>
              <w:top w:w="20" w:type="dxa"/>
              <w:left w:w="20" w:type="dxa"/>
              <w:bottom w:w="0" w:type="dxa"/>
              <w:right w:w="20" w:type="dxa"/>
            </w:tcMar>
          </w:tcPr>
          <w:p w:rsidR="00C67E3A" w:rsidRPr="00380C88" w:rsidRDefault="00C67E3A" w:rsidP="007E5343">
            <w:pPr>
              <w:rPr>
                <w:sz w:val="28"/>
                <w:szCs w:val="28"/>
              </w:rPr>
            </w:pPr>
            <w:r w:rsidRPr="00380C88">
              <w:rPr>
                <w:sz w:val="28"/>
                <w:szCs w:val="28"/>
              </w:rPr>
              <w:t>Відділ муніципальної безпеки Бучанської міської ради</w:t>
            </w:r>
          </w:p>
        </w:tc>
      </w:tr>
      <w:tr w:rsidR="00C67E3A" w:rsidRPr="0059472C" w:rsidTr="00F1028D">
        <w:trPr>
          <w:cantSplit/>
          <w:trHeight w:val="342"/>
        </w:trPr>
        <w:tc>
          <w:tcPr>
            <w:tcW w:w="37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95" w:type="pct"/>
            <w:noWrap/>
            <w:tcMar>
              <w:top w:w="20" w:type="dxa"/>
              <w:left w:w="20" w:type="dxa"/>
              <w:bottom w:w="0" w:type="dxa"/>
              <w:right w:w="20" w:type="dxa"/>
            </w:tcMar>
          </w:tcPr>
          <w:p w:rsidR="00C67E3A" w:rsidRPr="00D12D12" w:rsidRDefault="00C67E3A" w:rsidP="007E5343">
            <w:pPr>
              <w:rPr>
                <w:sz w:val="28"/>
                <w:szCs w:val="28"/>
              </w:rPr>
            </w:pPr>
            <w:r>
              <w:rPr>
                <w:sz w:val="28"/>
                <w:szCs w:val="28"/>
              </w:rPr>
              <w:t>Співвиконавці Програми</w:t>
            </w:r>
          </w:p>
        </w:tc>
        <w:tc>
          <w:tcPr>
            <w:tcW w:w="2827" w:type="pct"/>
            <w:tcMar>
              <w:top w:w="20" w:type="dxa"/>
              <w:left w:w="20" w:type="dxa"/>
              <w:bottom w:w="0" w:type="dxa"/>
              <w:right w:w="20" w:type="dxa"/>
            </w:tcMar>
          </w:tcPr>
          <w:p w:rsidR="00C67E3A" w:rsidRPr="00D12D12" w:rsidRDefault="00C67E3A" w:rsidP="00382F9B">
            <w:pPr>
              <w:jc w:val="both"/>
              <w:rPr>
                <w:sz w:val="28"/>
                <w:szCs w:val="28"/>
              </w:rPr>
            </w:pPr>
            <w:r>
              <w:rPr>
                <w:sz w:val="28"/>
                <w:szCs w:val="28"/>
              </w:rPr>
              <w:t xml:space="preserve">Виконавчі органи Бучанської міської ради, </w:t>
            </w:r>
            <w:r w:rsidR="00E45B9C" w:rsidRPr="00E45B9C">
              <w:rPr>
                <w:sz w:val="28"/>
                <w:szCs w:val="28"/>
              </w:rPr>
              <w:t>КП «Муніципальна безпека»</w:t>
            </w:r>
            <w:r w:rsidR="003E36A0">
              <w:rPr>
                <w:sz w:val="28"/>
                <w:szCs w:val="28"/>
              </w:rPr>
              <w:t xml:space="preserve">, </w:t>
            </w:r>
            <w:r w:rsidR="00607C15">
              <w:rPr>
                <w:sz w:val="28"/>
                <w:szCs w:val="28"/>
              </w:rPr>
              <w:t>Добровольче формування Бучанської міської територіальної громади № 1</w:t>
            </w:r>
            <w:r w:rsidR="003E36A0">
              <w:rPr>
                <w:sz w:val="28"/>
                <w:szCs w:val="28"/>
              </w:rPr>
              <w:t xml:space="preserve">, </w:t>
            </w:r>
            <w:r w:rsidR="00E45B9C">
              <w:rPr>
                <w:sz w:val="28"/>
                <w:szCs w:val="28"/>
              </w:rPr>
              <w:t>Бучанське РУП ГУ НП у Київській області</w:t>
            </w:r>
          </w:p>
        </w:tc>
      </w:tr>
      <w:tr w:rsidR="00C67E3A" w:rsidRPr="0059472C" w:rsidTr="00F1028D">
        <w:trPr>
          <w:trHeight w:val="315"/>
        </w:trPr>
        <w:tc>
          <w:tcPr>
            <w:tcW w:w="37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95" w:type="pct"/>
            <w:noWrap/>
            <w:tcMar>
              <w:top w:w="20" w:type="dxa"/>
              <w:left w:w="20" w:type="dxa"/>
              <w:bottom w:w="0" w:type="dxa"/>
              <w:right w:w="20" w:type="dxa"/>
            </w:tcMar>
            <w:vAlign w:val="center"/>
          </w:tcPr>
          <w:p w:rsidR="00C67E3A" w:rsidRPr="0059472C" w:rsidRDefault="00C67E3A" w:rsidP="00C67E3A">
            <w:pPr>
              <w:rPr>
                <w:sz w:val="28"/>
                <w:szCs w:val="28"/>
              </w:rPr>
            </w:pPr>
            <w:r w:rsidRPr="0059472C">
              <w:rPr>
                <w:sz w:val="28"/>
                <w:szCs w:val="28"/>
              </w:rPr>
              <w:t>Термін реалізації Програми</w:t>
            </w:r>
          </w:p>
        </w:tc>
        <w:tc>
          <w:tcPr>
            <w:tcW w:w="2827" w:type="pct"/>
            <w:tcMar>
              <w:top w:w="20" w:type="dxa"/>
              <w:left w:w="20" w:type="dxa"/>
              <w:bottom w:w="0" w:type="dxa"/>
              <w:right w:w="20" w:type="dxa"/>
            </w:tcMar>
          </w:tcPr>
          <w:p w:rsidR="00C67E3A" w:rsidRPr="0059472C" w:rsidRDefault="00C67E3A" w:rsidP="007E5343">
            <w:pPr>
              <w:ind w:right="122"/>
              <w:rPr>
                <w:sz w:val="28"/>
                <w:szCs w:val="28"/>
              </w:rPr>
            </w:pPr>
            <w:r w:rsidRPr="0059472C">
              <w:rPr>
                <w:sz w:val="28"/>
                <w:szCs w:val="28"/>
              </w:rPr>
              <w:t>202</w:t>
            </w:r>
            <w:r>
              <w:rPr>
                <w:sz w:val="28"/>
                <w:szCs w:val="28"/>
              </w:rPr>
              <w:t>4</w:t>
            </w:r>
            <w:r w:rsidRPr="0059472C">
              <w:rPr>
                <w:sz w:val="28"/>
                <w:szCs w:val="28"/>
                <w:lang w:val="ru-RU"/>
              </w:rPr>
              <w:t>-202</w:t>
            </w:r>
            <w:r>
              <w:rPr>
                <w:sz w:val="28"/>
                <w:szCs w:val="28"/>
                <w:lang w:val="ru-RU"/>
              </w:rPr>
              <w:t>6</w:t>
            </w:r>
            <w:r w:rsidRPr="0059472C">
              <w:rPr>
                <w:sz w:val="28"/>
                <w:szCs w:val="28"/>
              </w:rPr>
              <w:t xml:space="preserve"> роки</w:t>
            </w:r>
          </w:p>
        </w:tc>
      </w:tr>
      <w:tr w:rsidR="00E45B9C" w:rsidRPr="00E45B9C" w:rsidTr="00F1028D">
        <w:trPr>
          <w:trHeight w:val="315"/>
        </w:trPr>
        <w:tc>
          <w:tcPr>
            <w:tcW w:w="37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95" w:type="pct"/>
            <w:noWrap/>
            <w:tcMar>
              <w:top w:w="20" w:type="dxa"/>
              <w:left w:w="20" w:type="dxa"/>
              <w:bottom w:w="0" w:type="dxa"/>
              <w:right w:w="20" w:type="dxa"/>
            </w:tcMar>
          </w:tcPr>
          <w:p w:rsidR="00C67E3A" w:rsidRPr="0059472C" w:rsidRDefault="00C67E3A" w:rsidP="007E5343">
            <w:pPr>
              <w:rPr>
                <w:sz w:val="28"/>
                <w:szCs w:val="28"/>
              </w:rPr>
            </w:pPr>
            <w:r>
              <w:rPr>
                <w:sz w:val="28"/>
                <w:szCs w:val="28"/>
              </w:rPr>
              <w:t>Мета Програми</w:t>
            </w:r>
          </w:p>
        </w:tc>
        <w:tc>
          <w:tcPr>
            <w:tcW w:w="2827" w:type="pct"/>
            <w:tcMar>
              <w:top w:w="20" w:type="dxa"/>
              <w:left w:w="20" w:type="dxa"/>
              <w:bottom w:w="0" w:type="dxa"/>
              <w:right w:w="20" w:type="dxa"/>
            </w:tcMar>
          </w:tcPr>
          <w:p w:rsidR="00116A19" w:rsidRPr="00116A19" w:rsidRDefault="00116A19" w:rsidP="00116A19">
            <w:pPr>
              <w:ind w:right="122"/>
              <w:jc w:val="both"/>
              <w:rPr>
                <w:sz w:val="28"/>
                <w:szCs w:val="28"/>
              </w:rPr>
            </w:pPr>
            <w:r>
              <w:rPr>
                <w:sz w:val="28"/>
                <w:szCs w:val="28"/>
              </w:rPr>
              <w:t>З</w:t>
            </w:r>
            <w:r w:rsidRPr="00116A19">
              <w:rPr>
                <w:sz w:val="28"/>
                <w:szCs w:val="28"/>
              </w:rPr>
              <w:t>міцнення публічної безпеки і порядку на території Бучанської міської територіальної громади, підвищення ефективності протидії злочинності, захисту прав і свобод людини, створення комфортних та безпечних умов життя мешканців;</w:t>
            </w:r>
          </w:p>
          <w:p w:rsidR="00116A19" w:rsidRPr="00116A19" w:rsidRDefault="00116A19" w:rsidP="00116A19">
            <w:pPr>
              <w:ind w:right="122"/>
              <w:jc w:val="both"/>
              <w:rPr>
                <w:sz w:val="28"/>
                <w:szCs w:val="28"/>
              </w:rPr>
            </w:pPr>
            <w:r w:rsidRPr="00116A19">
              <w:rPr>
                <w:sz w:val="28"/>
                <w:szCs w:val="28"/>
              </w:rPr>
              <w:t xml:space="preserve"> забезпечення громадського порядку та безпеки під час реалізації Бучанською міською радою, її уповноваженими підрозділами або підприємствами своїх повноважень у сфері благоустрою, регулювання паркування транспортних засобів, забезпечення безпеки дорожнього руху, запобігання надзвичайних ситуацій та/або усунення їх наслідків, проведення робіт з відновлення, належного утримання та раціонального використання територій, недопущення несанкціонованої сезонної або стихійної торгівлі, охорони та організації </w:t>
            </w:r>
            <w:r w:rsidRPr="00116A19">
              <w:rPr>
                <w:sz w:val="28"/>
                <w:szCs w:val="28"/>
              </w:rPr>
              <w:lastRenderedPageBreak/>
              <w:t>упорядкування об'єктів благоустрою, розміщення тимчасових споруд (у тому числі малих архітектурних форм) на території громади;</w:t>
            </w:r>
          </w:p>
          <w:p w:rsidR="003E36A0" w:rsidRPr="00E45B9C" w:rsidRDefault="00116A19" w:rsidP="00116A19">
            <w:pPr>
              <w:ind w:right="122"/>
              <w:jc w:val="both"/>
              <w:rPr>
                <w:color w:val="FF0000"/>
                <w:sz w:val="28"/>
                <w:szCs w:val="28"/>
              </w:rPr>
            </w:pPr>
            <w:r w:rsidRPr="00116A19">
              <w:rPr>
                <w:sz w:val="28"/>
                <w:szCs w:val="28"/>
              </w:rPr>
              <w:t>забезпечення  прав членів територіальної громади в сфері благоустрою, формування у мешканців громади активної громадської позиції щодо збереження довкілля, об’єктів та елементів благоустрою, забезпечення чіткого виконання суб’єктами господарювання та громадянами обов’язків в сфері благоустрою.</w:t>
            </w:r>
          </w:p>
        </w:tc>
      </w:tr>
      <w:tr w:rsidR="00E45B9C" w:rsidRPr="00E45B9C" w:rsidTr="00F1028D">
        <w:trPr>
          <w:trHeight w:val="1770"/>
        </w:trPr>
        <w:tc>
          <w:tcPr>
            <w:tcW w:w="37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95" w:type="pct"/>
            <w:noWrap/>
            <w:tcMar>
              <w:top w:w="20" w:type="dxa"/>
              <w:left w:w="20" w:type="dxa"/>
              <w:bottom w:w="0" w:type="dxa"/>
              <w:right w:w="20" w:type="dxa"/>
            </w:tcMar>
          </w:tcPr>
          <w:p w:rsidR="00C67E3A" w:rsidRDefault="00C67E3A" w:rsidP="007E5343">
            <w:pPr>
              <w:ind w:left="73"/>
              <w:rPr>
                <w:sz w:val="28"/>
                <w:szCs w:val="28"/>
              </w:rPr>
            </w:pPr>
            <w:r w:rsidRPr="00380C88">
              <w:rPr>
                <w:sz w:val="28"/>
                <w:szCs w:val="28"/>
              </w:rPr>
              <w:t>Загальний обсяг фіна</w:t>
            </w:r>
            <w:r>
              <w:rPr>
                <w:sz w:val="28"/>
                <w:szCs w:val="28"/>
              </w:rPr>
              <w:t>нсових ресурсів, необхідних для реалізації П</w:t>
            </w:r>
            <w:r w:rsidRPr="00380C88">
              <w:rPr>
                <w:sz w:val="28"/>
                <w:szCs w:val="28"/>
              </w:rPr>
              <w:t>рограми, всього</w:t>
            </w:r>
            <w:r w:rsidR="00F1028D">
              <w:rPr>
                <w:sz w:val="28"/>
                <w:szCs w:val="28"/>
              </w:rPr>
              <w:t>, тис. грн</w:t>
            </w:r>
            <w:r w:rsidRPr="00380C88">
              <w:rPr>
                <w:sz w:val="28"/>
                <w:szCs w:val="28"/>
              </w:rPr>
              <w:t>,</w:t>
            </w:r>
          </w:p>
          <w:p w:rsidR="00C67E3A" w:rsidRPr="00380C88" w:rsidRDefault="00C67E3A" w:rsidP="007E5343">
            <w:pPr>
              <w:ind w:left="73"/>
              <w:rPr>
                <w:sz w:val="28"/>
                <w:szCs w:val="28"/>
              </w:rPr>
            </w:pPr>
            <w:r>
              <w:rPr>
                <w:sz w:val="28"/>
                <w:szCs w:val="28"/>
              </w:rPr>
              <w:t>в тому числі:</w:t>
            </w:r>
          </w:p>
          <w:p w:rsidR="00C67E3A" w:rsidRPr="003249ED" w:rsidRDefault="00C67E3A" w:rsidP="003249ED">
            <w:pPr>
              <w:pStyle w:val="af6"/>
              <w:numPr>
                <w:ilvl w:val="0"/>
                <w:numId w:val="18"/>
              </w:numPr>
              <w:rPr>
                <w:sz w:val="28"/>
                <w:szCs w:val="28"/>
              </w:rPr>
            </w:pPr>
            <w:r w:rsidRPr="00846A7D">
              <w:rPr>
                <w:snapToGrid w:val="0"/>
                <w:sz w:val="28"/>
                <w:szCs w:val="28"/>
              </w:rPr>
              <w:t>коштів місцевого бюджету</w:t>
            </w:r>
            <w:r w:rsidR="00F1028D">
              <w:rPr>
                <w:snapToGrid w:val="0"/>
                <w:sz w:val="28"/>
                <w:szCs w:val="28"/>
              </w:rPr>
              <w:t>, тис. грн</w:t>
            </w:r>
          </w:p>
        </w:tc>
        <w:tc>
          <w:tcPr>
            <w:tcW w:w="2827" w:type="pct"/>
            <w:tcMar>
              <w:top w:w="20" w:type="dxa"/>
              <w:left w:w="20" w:type="dxa"/>
              <w:bottom w:w="0" w:type="dxa"/>
              <w:right w:w="20" w:type="dxa"/>
            </w:tcMar>
          </w:tcPr>
          <w:p w:rsidR="00C67E3A" w:rsidRPr="00E45B9C" w:rsidRDefault="00C67E3A" w:rsidP="00F1028D">
            <w:pPr>
              <w:jc w:val="center"/>
              <w:rPr>
                <w:color w:val="FF0000"/>
                <w:sz w:val="28"/>
                <w:szCs w:val="28"/>
                <w:lang w:val="ru-RU"/>
              </w:rPr>
            </w:pPr>
          </w:p>
          <w:p w:rsidR="00C67E3A" w:rsidRPr="00E45B9C" w:rsidRDefault="00C67E3A" w:rsidP="00F1028D">
            <w:pPr>
              <w:jc w:val="center"/>
              <w:rPr>
                <w:color w:val="FF0000"/>
                <w:sz w:val="28"/>
                <w:szCs w:val="28"/>
                <w:lang w:val="ru-RU"/>
              </w:rPr>
            </w:pPr>
          </w:p>
          <w:p w:rsidR="00FB1D81" w:rsidRDefault="00FB1D81" w:rsidP="00F1028D">
            <w:pPr>
              <w:jc w:val="center"/>
              <w:rPr>
                <w:color w:val="FF0000"/>
                <w:sz w:val="28"/>
                <w:szCs w:val="28"/>
              </w:rPr>
            </w:pPr>
          </w:p>
          <w:p w:rsidR="00F1028D" w:rsidRPr="00B232AB" w:rsidRDefault="00B232AB" w:rsidP="00F1028D">
            <w:pPr>
              <w:jc w:val="center"/>
              <w:rPr>
                <w:sz w:val="28"/>
                <w:szCs w:val="28"/>
              </w:rPr>
            </w:pPr>
            <w:r w:rsidRPr="00B232AB">
              <w:rPr>
                <w:sz w:val="28"/>
                <w:szCs w:val="28"/>
              </w:rPr>
              <w:t>-</w:t>
            </w:r>
          </w:p>
          <w:p w:rsidR="00F1028D" w:rsidRPr="00B232AB" w:rsidRDefault="00F1028D" w:rsidP="00F1028D">
            <w:pPr>
              <w:jc w:val="center"/>
              <w:rPr>
                <w:sz w:val="28"/>
                <w:szCs w:val="28"/>
              </w:rPr>
            </w:pPr>
          </w:p>
          <w:p w:rsidR="00F1028D" w:rsidRPr="00B232AB" w:rsidRDefault="00F1028D" w:rsidP="00F1028D">
            <w:pPr>
              <w:jc w:val="center"/>
              <w:rPr>
                <w:sz w:val="28"/>
                <w:szCs w:val="28"/>
              </w:rPr>
            </w:pPr>
          </w:p>
          <w:p w:rsidR="00F1028D" w:rsidRPr="00E45B9C" w:rsidRDefault="00B232AB" w:rsidP="00F1028D">
            <w:pPr>
              <w:jc w:val="center"/>
              <w:rPr>
                <w:color w:val="FF0000"/>
                <w:sz w:val="28"/>
                <w:szCs w:val="28"/>
              </w:rPr>
            </w:pPr>
            <w:r w:rsidRPr="00B232AB">
              <w:rPr>
                <w:sz w:val="28"/>
                <w:szCs w:val="28"/>
              </w:rPr>
              <w:t>-</w:t>
            </w:r>
          </w:p>
        </w:tc>
      </w:tr>
      <w:tr w:rsidR="00E45B9C" w:rsidRPr="00E45B9C" w:rsidTr="00F1028D">
        <w:trPr>
          <w:trHeight w:val="407"/>
        </w:trPr>
        <w:tc>
          <w:tcPr>
            <w:tcW w:w="37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95" w:type="pct"/>
            <w:noWrap/>
            <w:tcMar>
              <w:top w:w="20" w:type="dxa"/>
              <w:left w:w="20" w:type="dxa"/>
              <w:bottom w:w="0" w:type="dxa"/>
              <w:right w:w="20" w:type="dxa"/>
            </w:tcMar>
          </w:tcPr>
          <w:p w:rsidR="00C67E3A" w:rsidRPr="00380C88" w:rsidRDefault="00C67E3A" w:rsidP="007E5343">
            <w:pPr>
              <w:ind w:left="73"/>
              <w:rPr>
                <w:sz w:val="28"/>
                <w:szCs w:val="28"/>
              </w:rPr>
            </w:pPr>
            <w:r>
              <w:rPr>
                <w:sz w:val="28"/>
                <w:szCs w:val="28"/>
              </w:rPr>
              <w:t>Очікувані результати виконання</w:t>
            </w:r>
          </w:p>
        </w:tc>
        <w:tc>
          <w:tcPr>
            <w:tcW w:w="2827" w:type="pct"/>
            <w:tcMar>
              <w:top w:w="20" w:type="dxa"/>
              <w:left w:w="20" w:type="dxa"/>
              <w:bottom w:w="0" w:type="dxa"/>
              <w:right w:w="20" w:type="dxa"/>
            </w:tcMar>
          </w:tcPr>
          <w:p w:rsidR="00D84515" w:rsidRPr="00D84515" w:rsidRDefault="00D84515" w:rsidP="00D84515">
            <w:pPr>
              <w:jc w:val="both"/>
              <w:rPr>
                <w:sz w:val="28"/>
                <w:szCs w:val="28"/>
              </w:rPr>
            </w:pPr>
            <w:r w:rsidRPr="00D84515">
              <w:rPr>
                <w:sz w:val="28"/>
                <w:szCs w:val="28"/>
              </w:rPr>
              <w:t>Реалізація заходів програми дозволить:</w:t>
            </w:r>
          </w:p>
          <w:p w:rsidR="00D84515" w:rsidRPr="00D84515" w:rsidRDefault="00D84515" w:rsidP="00D84515">
            <w:pPr>
              <w:jc w:val="both"/>
              <w:rPr>
                <w:sz w:val="28"/>
                <w:szCs w:val="28"/>
              </w:rPr>
            </w:pPr>
            <w:r w:rsidRPr="00D84515">
              <w:rPr>
                <w:sz w:val="28"/>
                <w:szCs w:val="28"/>
              </w:rPr>
              <w:t>створити належні умови для забезпечення дотримання громадського порядку і публічної безпеки у Бучанській міській територіальній громаді, цілісності майна об'єктів комунальної власності та об'єктів інфраструктури, а також підтримки життєдіяльності громади, стабільної роботи стратегічних об'єктів;</w:t>
            </w:r>
          </w:p>
          <w:p w:rsidR="00D84515" w:rsidRPr="00D84515" w:rsidRDefault="00D84515" w:rsidP="00D84515">
            <w:pPr>
              <w:jc w:val="both"/>
              <w:rPr>
                <w:sz w:val="28"/>
                <w:szCs w:val="28"/>
                <w:lang w:val="ru-RU"/>
              </w:rPr>
            </w:pPr>
            <w:r w:rsidRPr="00D84515">
              <w:rPr>
                <w:sz w:val="28"/>
                <w:szCs w:val="28"/>
                <w:lang w:val="ru-RU"/>
              </w:rPr>
              <w:t>зменшити кількість кримінальних злочинів і адміністративних правопорушень;</w:t>
            </w:r>
          </w:p>
          <w:p w:rsidR="00D84515" w:rsidRPr="00D84515" w:rsidRDefault="00D84515" w:rsidP="00D84515">
            <w:pPr>
              <w:jc w:val="both"/>
              <w:rPr>
                <w:sz w:val="28"/>
                <w:szCs w:val="28"/>
                <w:lang w:val="ru-RU"/>
              </w:rPr>
            </w:pPr>
            <w:r w:rsidRPr="00D84515">
              <w:rPr>
                <w:sz w:val="28"/>
                <w:szCs w:val="28"/>
                <w:lang w:val="ru-RU"/>
              </w:rPr>
              <w:t xml:space="preserve">підвищити оперативність реагування на надзвичайні ситуації та мінімізацію їх наслідків; </w:t>
            </w:r>
          </w:p>
          <w:p w:rsidR="00C67E3A" w:rsidRPr="00D84515" w:rsidRDefault="00D84515" w:rsidP="00D84515">
            <w:pPr>
              <w:jc w:val="both"/>
              <w:rPr>
                <w:color w:val="FF0000"/>
                <w:sz w:val="28"/>
                <w:szCs w:val="28"/>
                <w:lang w:val="ru-RU"/>
              </w:rPr>
            </w:pPr>
            <w:r w:rsidRPr="00D84515">
              <w:rPr>
                <w:sz w:val="28"/>
                <w:szCs w:val="28"/>
                <w:lang w:val="ru-RU"/>
              </w:rPr>
              <w:t>підвищити рівень безпеки дорожнього руху та дисципліни його учасників, зменшити кількість дорожньо-транспортних пригод, злочинів і правопорушень з використанням транспортню засобів.</w:t>
            </w:r>
          </w:p>
        </w:tc>
      </w:tr>
      <w:tr w:rsidR="00E45B9C" w:rsidRPr="00D84515" w:rsidTr="00F1028D">
        <w:trPr>
          <w:trHeight w:val="399"/>
        </w:trPr>
        <w:tc>
          <w:tcPr>
            <w:tcW w:w="37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95" w:type="pct"/>
            <w:noWrap/>
            <w:tcMar>
              <w:top w:w="20" w:type="dxa"/>
              <w:left w:w="20" w:type="dxa"/>
              <w:bottom w:w="0" w:type="dxa"/>
              <w:right w:w="20" w:type="dxa"/>
            </w:tcMar>
          </w:tcPr>
          <w:p w:rsidR="00C67E3A" w:rsidRPr="00380C88" w:rsidRDefault="00C67E3A" w:rsidP="007E5343">
            <w:pPr>
              <w:ind w:left="73"/>
              <w:rPr>
                <w:sz w:val="28"/>
                <w:szCs w:val="28"/>
              </w:rPr>
            </w:pPr>
            <w:r>
              <w:rPr>
                <w:sz w:val="28"/>
                <w:szCs w:val="28"/>
              </w:rPr>
              <w:t>Ключові показники ефективності</w:t>
            </w:r>
          </w:p>
        </w:tc>
        <w:tc>
          <w:tcPr>
            <w:tcW w:w="2827" w:type="pct"/>
            <w:tcMar>
              <w:top w:w="20" w:type="dxa"/>
              <w:left w:w="20" w:type="dxa"/>
              <w:bottom w:w="0" w:type="dxa"/>
              <w:right w:w="20" w:type="dxa"/>
            </w:tcMar>
          </w:tcPr>
          <w:p w:rsidR="00C67E3A" w:rsidRPr="00382F9B" w:rsidRDefault="00833A03" w:rsidP="00382F9B">
            <w:pPr>
              <w:jc w:val="both"/>
              <w:rPr>
                <w:sz w:val="28"/>
                <w:szCs w:val="28"/>
              </w:rPr>
            </w:pPr>
            <w:r w:rsidRPr="00D84515">
              <w:rPr>
                <w:sz w:val="28"/>
                <w:szCs w:val="28"/>
              </w:rPr>
              <w:t>М</w:t>
            </w:r>
            <w:r w:rsidR="005C4543" w:rsidRPr="00D84515">
              <w:rPr>
                <w:sz w:val="28"/>
                <w:szCs w:val="28"/>
              </w:rPr>
              <w:t>атеріально</w:t>
            </w:r>
            <w:r w:rsidRPr="00D84515">
              <w:rPr>
                <w:sz w:val="28"/>
                <w:szCs w:val="28"/>
              </w:rPr>
              <w:t>-</w:t>
            </w:r>
            <w:r w:rsidR="005C4543" w:rsidRPr="00D84515">
              <w:rPr>
                <w:sz w:val="28"/>
                <w:szCs w:val="28"/>
              </w:rPr>
              <w:t xml:space="preserve">технічне забезпечення </w:t>
            </w:r>
            <w:r w:rsidR="00D84515" w:rsidRPr="00D84515">
              <w:rPr>
                <w:sz w:val="28"/>
                <w:szCs w:val="28"/>
              </w:rPr>
              <w:t>та підтримка КП «Муніципальна безпека»</w:t>
            </w:r>
            <w:r w:rsidR="00382F9B">
              <w:rPr>
                <w:sz w:val="28"/>
                <w:szCs w:val="28"/>
              </w:rPr>
              <w:t xml:space="preserve"> та</w:t>
            </w:r>
            <w:r w:rsidR="00D84515" w:rsidRPr="00D84515">
              <w:rPr>
                <w:sz w:val="28"/>
                <w:szCs w:val="28"/>
              </w:rPr>
              <w:t xml:space="preserve"> комунальних підприємств, що підлягають фінансуванню</w:t>
            </w:r>
            <w:r w:rsidR="00382F9B">
              <w:rPr>
                <w:sz w:val="28"/>
                <w:szCs w:val="28"/>
              </w:rPr>
              <w:t xml:space="preserve">, </w:t>
            </w:r>
            <w:r w:rsidR="00D84515" w:rsidRPr="00D84515">
              <w:rPr>
                <w:sz w:val="28"/>
                <w:szCs w:val="28"/>
              </w:rPr>
              <w:t>рівень безпеки та комфорту життя мешканців</w:t>
            </w:r>
          </w:p>
        </w:tc>
      </w:tr>
    </w:tbl>
    <w:p w:rsidR="00C67E3A" w:rsidRPr="00F74DB2" w:rsidRDefault="00C67E3A" w:rsidP="00C67E3A">
      <w:pPr>
        <w:jc w:val="center"/>
      </w:pPr>
    </w:p>
    <w:p w:rsidR="00EB2158" w:rsidRPr="00F74DB2" w:rsidRDefault="00EB2158" w:rsidP="00EB2158">
      <w:pPr>
        <w:jc w:val="center"/>
        <w:rPr>
          <w:b/>
          <w:sz w:val="28"/>
          <w:szCs w:val="28"/>
        </w:rPr>
        <w:sectPr w:rsidR="00EB2158" w:rsidRPr="00F74DB2" w:rsidSect="00EB2158">
          <w:pgSz w:w="11906" w:h="16838"/>
          <w:pgMar w:top="1276" w:right="849" w:bottom="567" w:left="1418" w:header="284" w:footer="720" w:gutter="0"/>
          <w:cols w:space="720"/>
          <w:docGrid w:linePitch="360"/>
        </w:sectPr>
      </w:pPr>
    </w:p>
    <w:p w:rsidR="00D1473C" w:rsidRPr="00D1473C" w:rsidRDefault="00D1473C" w:rsidP="00D1473C">
      <w:pPr>
        <w:ind w:firstLine="567"/>
        <w:jc w:val="center"/>
        <w:rPr>
          <w:b/>
          <w:sz w:val="28"/>
          <w:szCs w:val="28"/>
        </w:rPr>
      </w:pPr>
      <w:r w:rsidRPr="00D1473C">
        <w:rPr>
          <w:b/>
          <w:sz w:val="28"/>
          <w:szCs w:val="28"/>
        </w:rPr>
        <w:lastRenderedPageBreak/>
        <w:t>ІІ. ВИЗНАЧЕННЯ ПРОБЛЕМ,</w:t>
      </w:r>
      <w:r>
        <w:rPr>
          <w:b/>
          <w:sz w:val="28"/>
          <w:szCs w:val="28"/>
        </w:rPr>
        <w:t xml:space="preserve"> </w:t>
      </w:r>
      <w:r w:rsidRPr="00D1473C">
        <w:rPr>
          <w:b/>
          <w:sz w:val="28"/>
          <w:szCs w:val="28"/>
        </w:rPr>
        <w:t>НА РОЗВ’ЯЗАННЯ ЯКИХ СПРЯМОВАНА ПРОГРАМА</w:t>
      </w:r>
    </w:p>
    <w:p w:rsidR="006B0886" w:rsidRDefault="005B1BA6" w:rsidP="00EC2F6D">
      <w:pPr>
        <w:ind w:firstLine="567"/>
        <w:jc w:val="both"/>
        <w:rPr>
          <w:sz w:val="28"/>
          <w:szCs w:val="28"/>
        </w:rPr>
      </w:pPr>
      <w:r w:rsidRPr="005B1BA6">
        <w:rPr>
          <w:sz w:val="28"/>
          <w:szCs w:val="28"/>
        </w:rPr>
        <w:t xml:space="preserve">Правовою основою створення </w:t>
      </w:r>
      <w:r w:rsidR="00450783" w:rsidRPr="00450783">
        <w:rPr>
          <w:sz w:val="28"/>
          <w:szCs w:val="28"/>
        </w:rPr>
        <w:t>П</w:t>
      </w:r>
      <w:r w:rsidR="00450783">
        <w:rPr>
          <w:sz w:val="28"/>
          <w:szCs w:val="28"/>
        </w:rPr>
        <w:t xml:space="preserve">рограми </w:t>
      </w:r>
      <w:r w:rsidR="00450783" w:rsidRPr="00450783">
        <w:rPr>
          <w:sz w:val="28"/>
          <w:szCs w:val="28"/>
        </w:rPr>
        <w:t xml:space="preserve">з охорони громадського порядку та підтримки муніципальних формувань Бучанської міської територіальної громади на 2024-2026 роки </w:t>
      </w:r>
      <w:r w:rsidRPr="005B1BA6">
        <w:rPr>
          <w:sz w:val="28"/>
          <w:szCs w:val="28"/>
        </w:rPr>
        <w:t xml:space="preserve">(далі – Програма) є Конституція України, </w:t>
      </w:r>
      <w:r w:rsidR="004E4E4D" w:rsidRPr="004E4E4D">
        <w:rPr>
          <w:sz w:val="28"/>
          <w:szCs w:val="28"/>
        </w:rPr>
        <w:t>Кодекс України про адміністративні правопорушення, Цивільн</w:t>
      </w:r>
      <w:r w:rsidR="004E4E4D">
        <w:rPr>
          <w:sz w:val="28"/>
          <w:szCs w:val="28"/>
        </w:rPr>
        <w:t>ий</w:t>
      </w:r>
      <w:r w:rsidR="004E4E4D" w:rsidRPr="004E4E4D">
        <w:rPr>
          <w:sz w:val="28"/>
          <w:szCs w:val="28"/>
        </w:rPr>
        <w:t xml:space="preserve"> та Господарськ</w:t>
      </w:r>
      <w:r w:rsidR="004E4E4D">
        <w:rPr>
          <w:sz w:val="28"/>
          <w:szCs w:val="28"/>
        </w:rPr>
        <w:t>ий</w:t>
      </w:r>
      <w:r w:rsidR="004E4E4D" w:rsidRPr="004E4E4D">
        <w:rPr>
          <w:sz w:val="28"/>
          <w:szCs w:val="28"/>
        </w:rPr>
        <w:t xml:space="preserve"> кодек</w:t>
      </w:r>
      <w:r w:rsidR="004E4E4D">
        <w:rPr>
          <w:sz w:val="28"/>
          <w:szCs w:val="28"/>
        </w:rPr>
        <w:t>си</w:t>
      </w:r>
      <w:r w:rsidR="004E4E4D" w:rsidRPr="004E4E4D">
        <w:rPr>
          <w:sz w:val="28"/>
          <w:szCs w:val="28"/>
        </w:rPr>
        <w:t xml:space="preserve"> України</w:t>
      </w:r>
      <w:r w:rsidR="004E4E4D">
        <w:rPr>
          <w:sz w:val="28"/>
          <w:szCs w:val="28"/>
        </w:rPr>
        <w:t>,</w:t>
      </w:r>
      <w:r w:rsidR="004E4E4D" w:rsidRPr="004E4E4D">
        <w:rPr>
          <w:sz w:val="28"/>
          <w:szCs w:val="28"/>
        </w:rPr>
        <w:t xml:space="preserve"> </w:t>
      </w:r>
      <w:r w:rsidRPr="005B1BA6">
        <w:rPr>
          <w:sz w:val="28"/>
          <w:szCs w:val="28"/>
        </w:rPr>
        <w:t xml:space="preserve">закони України «Про місцеве самоврядування в Україні», </w:t>
      </w:r>
      <w:r w:rsidR="00C767E1">
        <w:rPr>
          <w:sz w:val="28"/>
          <w:szCs w:val="28"/>
        </w:rPr>
        <w:t>«</w:t>
      </w:r>
      <w:r w:rsidR="00C767E1" w:rsidRPr="00190171">
        <w:rPr>
          <w:sz w:val="28"/>
          <w:szCs w:val="28"/>
        </w:rPr>
        <w:t>Про участь громадян в охороні громадського порядку і державного кордону</w:t>
      </w:r>
      <w:r w:rsidR="00C767E1">
        <w:rPr>
          <w:sz w:val="28"/>
          <w:szCs w:val="28"/>
        </w:rPr>
        <w:t>»</w:t>
      </w:r>
      <w:r w:rsidR="004E4E4D">
        <w:rPr>
          <w:sz w:val="28"/>
          <w:szCs w:val="28"/>
        </w:rPr>
        <w:t>,</w:t>
      </w:r>
      <w:r w:rsidR="004E4E4D" w:rsidRPr="004E4E4D">
        <w:rPr>
          <w:rFonts w:eastAsia="Arial Unicode MS"/>
          <w:kern w:val="2"/>
          <w:sz w:val="28"/>
          <w:szCs w:val="28"/>
          <w:lang w:eastAsia="uk-UA" w:bidi="hi-IN"/>
        </w:rPr>
        <w:t xml:space="preserve"> </w:t>
      </w:r>
      <w:r w:rsidR="004E4E4D" w:rsidRPr="004E4E4D">
        <w:rPr>
          <w:sz w:val="28"/>
          <w:szCs w:val="28"/>
        </w:rPr>
        <w:t xml:space="preserve">«Про охоронну діяльність», «Про благоустрій населених пунктів» та </w:t>
      </w:r>
      <w:r w:rsidR="00A17FDB">
        <w:rPr>
          <w:sz w:val="28"/>
          <w:szCs w:val="28"/>
        </w:rPr>
        <w:t>інші нормативно-правові акти.</w:t>
      </w:r>
      <w:r w:rsidRPr="005B1BA6">
        <w:rPr>
          <w:sz w:val="28"/>
          <w:szCs w:val="28"/>
        </w:rPr>
        <w:t xml:space="preserve"> </w:t>
      </w:r>
    </w:p>
    <w:p w:rsidR="00B331CA" w:rsidRDefault="00B331CA" w:rsidP="00B331CA">
      <w:pPr>
        <w:ind w:firstLine="540"/>
        <w:jc w:val="both"/>
        <w:rPr>
          <w:sz w:val="28"/>
          <w:szCs w:val="28"/>
          <w:lang w:val="ru-RU"/>
        </w:rPr>
      </w:pPr>
      <w:r w:rsidRPr="00B331CA">
        <w:rPr>
          <w:sz w:val="28"/>
          <w:szCs w:val="28"/>
        </w:rPr>
        <w:t>Сучасне</w:t>
      </w:r>
      <w:r w:rsidRPr="00B331CA">
        <w:rPr>
          <w:sz w:val="28"/>
          <w:szCs w:val="28"/>
          <w:lang w:val="ru-RU"/>
        </w:rPr>
        <w:t xml:space="preserve"> місто - це насамперед безпечне та комфортне середовище для його мешканців та гостей. Питання належного рівня правопорядку та публічно'і безпеки на території </w:t>
      </w:r>
      <w:r w:rsidRPr="00B331CA">
        <w:rPr>
          <w:sz w:val="28"/>
          <w:szCs w:val="28"/>
        </w:rPr>
        <w:t>Бучанської</w:t>
      </w:r>
      <w:r>
        <w:rPr>
          <w:sz w:val="28"/>
          <w:szCs w:val="28"/>
        </w:rPr>
        <w:t>міської територіальної</w:t>
      </w:r>
      <w:r w:rsidRPr="00B331CA">
        <w:rPr>
          <w:sz w:val="28"/>
          <w:szCs w:val="28"/>
          <w:lang w:val="ru-RU"/>
        </w:rPr>
        <w:t xml:space="preserve"> громади є одним із головних питань місцевого значення. </w:t>
      </w:r>
    </w:p>
    <w:p w:rsidR="00B331CA" w:rsidRPr="00B331CA" w:rsidRDefault="00B331CA" w:rsidP="00B331CA">
      <w:pPr>
        <w:ind w:firstLine="540"/>
        <w:jc w:val="both"/>
        <w:rPr>
          <w:sz w:val="28"/>
          <w:szCs w:val="28"/>
        </w:rPr>
      </w:pPr>
      <w:r w:rsidRPr="00B331CA">
        <w:rPr>
          <w:sz w:val="28"/>
          <w:szCs w:val="28"/>
        </w:rPr>
        <w:t>Відповідно до Стратегії розвитку Бучанської міської територіальної г</w:t>
      </w:r>
      <w:r>
        <w:rPr>
          <w:sz w:val="28"/>
          <w:szCs w:val="28"/>
        </w:rPr>
        <w:t xml:space="preserve">ромади на період до 2029 року, </w:t>
      </w:r>
      <w:r w:rsidRPr="00B331CA">
        <w:rPr>
          <w:sz w:val="28"/>
          <w:szCs w:val="28"/>
        </w:rPr>
        <w:t xml:space="preserve">затвердженої рішенням Бучанської міської ради від 13.08.2019 № 3779-63-VII, забезпечення </w:t>
      </w:r>
      <w:r>
        <w:rPr>
          <w:sz w:val="28"/>
          <w:szCs w:val="28"/>
        </w:rPr>
        <w:t>комфортних умов життя є</w:t>
      </w:r>
      <w:r w:rsidRPr="00B331CA">
        <w:rPr>
          <w:sz w:val="28"/>
          <w:szCs w:val="28"/>
        </w:rPr>
        <w:t xml:space="preserve"> пріоритетом розвитку громади. </w:t>
      </w:r>
    </w:p>
    <w:p w:rsidR="00B331CA" w:rsidRPr="00B331CA" w:rsidRDefault="00B331CA" w:rsidP="00B331CA">
      <w:pPr>
        <w:ind w:firstLine="540"/>
        <w:jc w:val="both"/>
        <w:rPr>
          <w:sz w:val="28"/>
          <w:szCs w:val="28"/>
          <w:lang w:val="ru-RU"/>
        </w:rPr>
      </w:pPr>
      <w:r w:rsidRPr="00B331CA">
        <w:rPr>
          <w:sz w:val="28"/>
          <w:szCs w:val="28"/>
        </w:rPr>
        <w:t xml:space="preserve">Саме тому, одним із ключових завдань Бучанської міської ради є впровадження системного підходу в забезпеченні і підтриманні високих стандартів безпечного середовища на території громади. </w:t>
      </w:r>
      <w:r w:rsidRPr="00B331CA">
        <w:rPr>
          <w:sz w:val="28"/>
          <w:szCs w:val="28"/>
          <w:lang w:val="ru-RU"/>
        </w:rPr>
        <w:t>Формування у мешканців територіальної громади та суб'єктів господарювання активної позиції щодо дотриманням норм і правил в сфері правопорядку та бережливого ставлення до майна територіальної громади.</w:t>
      </w:r>
    </w:p>
    <w:p w:rsidR="00382F9B" w:rsidRPr="00382F9B" w:rsidRDefault="00382F9B" w:rsidP="00382F9B">
      <w:pPr>
        <w:ind w:firstLine="567"/>
        <w:jc w:val="both"/>
        <w:rPr>
          <w:sz w:val="28"/>
          <w:szCs w:val="28"/>
        </w:rPr>
      </w:pPr>
      <w:r w:rsidRPr="00382F9B">
        <w:rPr>
          <w:sz w:val="28"/>
          <w:szCs w:val="28"/>
        </w:rPr>
        <w:t>В основу реалізації програми покладено принципи об’єднання зусиль органів місцевого самоврядування, їх виконавчих органів, правоохоронних органів та комунального підприємства «Муніципальна безпека» Бучанської міської ради, для забезпечення публічної безпеки, охорони громадського порядку, безпеки дорожнього руху, профілактики злочинності та адміністративних правопорушень. збереження комунального майна і об'єктів інфраструктури.</w:t>
      </w:r>
    </w:p>
    <w:p w:rsidR="009A5AC1" w:rsidRDefault="00B46949" w:rsidP="004E4E4D">
      <w:pPr>
        <w:ind w:firstLine="567"/>
        <w:jc w:val="both"/>
        <w:rPr>
          <w:rFonts w:eastAsia="Arial Unicode MS"/>
          <w:kern w:val="2"/>
          <w:sz w:val="28"/>
          <w:szCs w:val="28"/>
          <w:lang w:eastAsia="zh-CN" w:bidi="hi-IN"/>
        </w:rPr>
      </w:pPr>
      <w:r>
        <w:rPr>
          <w:rFonts w:eastAsia="Arial Unicode MS"/>
          <w:kern w:val="2"/>
          <w:sz w:val="28"/>
          <w:szCs w:val="28"/>
          <w:lang w:eastAsia="uk-UA" w:bidi="hi-IN"/>
        </w:rPr>
        <w:t>З</w:t>
      </w:r>
      <w:r w:rsidR="004E4E4D" w:rsidRPr="004E4E4D">
        <w:rPr>
          <w:rFonts w:eastAsia="Arial Unicode MS"/>
          <w:kern w:val="2"/>
          <w:sz w:val="28"/>
          <w:szCs w:val="28"/>
          <w:lang w:eastAsia="uk-UA" w:bidi="hi-IN"/>
        </w:rPr>
        <w:t xml:space="preserve"> метою забезпечення на території</w:t>
      </w:r>
      <w:r w:rsidR="004E4E4D">
        <w:rPr>
          <w:rFonts w:eastAsia="Arial Unicode MS"/>
          <w:kern w:val="2"/>
          <w:sz w:val="28"/>
          <w:szCs w:val="28"/>
          <w:lang w:eastAsia="uk-UA" w:bidi="hi-IN"/>
        </w:rPr>
        <w:t xml:space="preserve"> Бучанської міської територіальної громади</w:t>
      </w:r>
      <w:r w:rsidR="004E4E4D" w:rsidRPr="004E4E4D">
        <w:rPr>
          <w:rFonts w:eastAsia="Arial Unicode MS"/>
          <w:kern w:val="2"/>
          <w:sz w:val="28"/>
          <w:szCs w:val="28"/>
          <w:lang w:eastAsia="uk-UA" w:bidi="hi-IN"/>
        </w:rPr>
        <w:t xml:space="preserve"> охорони громадського порядку, законності, прав, свобод і законни</w:t>
      </w:r>
      <w:r>
        <w:rPr>
          <w:rFonts w:eastAsia="Arial Unicode MS"/>
          <w:kern w:val="2"/>
          <w:sz w:val="28"/>
          <w:szCs w:val="28"/>
          <w:lang w:eastAsia="uk-UA" w:bidi="hi-IN"/>
        </w:rPr>
        <w:t>х інтересів громадян створено</w:t>
      </w:r>
      <w:r w:rsidRPr="00B46949">
        <w:rPr>
          <w:rFonts w:eastAsia="Arial Unicode MS"/>
          <w:kern w:val="2"/>
          <w:sz w:val="28"/>
          <w:szCs w:val="28"/>
          <w:lang w:eastAsia="uk-UA" w:bidi="hi-IN"/>
        </w:rPr>
        <w:t xml:space="preserve"> КП «Муніципальна безпека» Бучанської міської ради</w:t>
      </w:r>
      <w:r>
        <w:rPr>
          <w:rFonts w:eastAsia="Arial Unicode MS"/>
          <w:kern w:val="2"/>
          <w:sz w:val="28"/>
          <w:szCs w:val="28"/>
          <w:lang w:eastAsia="uk-UA" w:bidi="hi-IN"/>
        </w:rPr>
        <w:t>, яке</w:t>
      </w:r>
      <w:r w:rsidR="009A5AC1" w:rsidRPr="009A5AC1">
        <w:t xml:space="preserve"> </w:t>
      </w:r>
      <w:r w:rsidR="009A5AC1" w:rsidRPr="009A5AC1">
        <w:rPr>
          <w:rFonts w:eastAsia="Arial Unicode MS"/>
          <w:kern w:val="2"/>
          <w:sz w:val="28"/>
          <w:szCs w:val="28"/>
          <w:lang w:eastAsia="uk-UA" w:bidi="hi-IN"/>
        </w:rPr>
        <w:t>належить до комунальної власності територіальної громади</w:t>
      </w:r>
      <w:r w:rsidRPr="009A5AC1">
        <w:rPr>
          <w:rFonts w:eastAsia="Arial Unicode MS"/>
          <w:kern w:val="2"/>
          <w:sz w:val="28"/>
          <w:szCs w:val="28"/>
          <w:lang w:eastAsia="uk-UA" w:bidi="hi-IN"/>
        </w:rPr>
        <w:t xml:space="preserve"> </w:t>
      </w:r>
      <w:r w:rsidR="009A5AC1">
        <w:rPr>
          <w:rFonts w:eastAsia="Arial Unicode MS"/>
          <w:kern w:val="2"/>
          <w:sz w:val="28"/>
          <w:szCs w:val="28"/>
          <w:lang w:eastAsia="uk-UA" w:bidi="hi-IN"/>
        </w:rPr>
        <w:t xml:space="preserve">та </w:t>
      </w:r>
      <w:r w:rsidR="004E4E4D" w:rsidRPr="004E4E4D">
        <w:rPr>
          <w:rFonts w:eastAsia="Arial Unicode MS"/>
          <w:kern w:val="2"/>
          <w:sz w:val="28"/>
          <w:szCs w:val="28"/>
          <w:lang w:eastAsia="uk-UA" w:bidi="hi-IN"/>
        </w:rPr>
        <w:t>утримується за рахунок коштів місцевого бюджету.</w:t>
      </w:r>
      <w:r w:rsidR="009A5AC1" w:rsidRPr="009A5AC1">
        <w:rPr>
          <w:rFonts w:eastAsia="Arial Unicode MS"/>
          <w:kern w:val="2"/>
          <w:sz w:val="28"/>
          <w:szCs w:val="28"/>
          <w:lang w:eastAsia="zh-CN" w:bidi="hi-IN"/>
        </w:rPr>
        <w:t xml:space="preserve"> </w:t>
      </w:r>
    </w:p>
    <w:p w:rsidR="00EC2F6D" w:rsidRDefault="009A5AC1" w:rsidP="004E4E4D">
      <w:pPr>
        <w:ind w:firstLine="567"/>
        <w:jc w:val="both"/>
        <w:rPr>
          <w:rFonts w:eastAsia="Arial Unicode MS"/>
          <w:kern w:val="2"/>
          <w:sz w:val="28"/>
          <w:szCs w:val="28"/>
          <w:lang w:eastAsia="zh-CN" w:bidi="hi-IN"/>
        </w:rPr>
      </w:pPr>
      <w:r w:rsidRPr="009A5AC1">
        <w:rPr>
          <w:rFonts w:eastAsia="Arial Unicode MS"/>
          <w:kern w:val="2"/>
          <w:sz w:val="28"/>
          <w:szCs w:val="28"/>
          <w:lang w:eastAsia="uk-UA" w:bidi="hi-IN"/>
        </w:rPr>
        <w:t>Вирішення проблем забезпечення правопорядку значним чином залежить від чітко налагодженої роботи діяльності Муніципальної безпеки</w:t>
      </w:r>
      <w:r>
        <w:rPr>
          <w:rFonts w:eastAsia="Arial Unicode MS"/>
          <w:kern w:val="2"/>
          <w:sz w:val="28"/>
          <w:szCs w:val="28"/>
          <w:lang w:eastAsia="uk-UA" w:bidi="hi-IN"/>
        </w:rPr>
        <w:t xml:space="preserve">. </w:t>
      </w:r>
      <w:r w:rsidR="00EC2F6D" w:rsidRPr="00EC2F6D">
        <w:rPr>
          <w:rFonts w:eastAsia="Arial Unicode MS"/>
          <w:kern w:val="2"/>
          <w:sz w:val="28"/>
          <w:szCs w:val="28"/>
          <w:lang w:eastAsia="zh-CN" w:bidi="hi-IN"/>
        </w:rPr>
        <w:t xml:space="preserve">Головними аспектами цієї діяльності є: контроль за виконанням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w:t>
      </w:r>
      <w:r w:rsidR="00EC2F6D">
        <w:rPr>
          <w:rFonts w:eastAsia="Arial Unicode MS"/>
          <w:kern w:val="2"/>
          <w:sz w:val="28"/>
          <w:szCs w:val="28"/>
          <w:lang w:eastAsia="zh-CN" w:bidi="hi-IN"/>
        </w:rPr>
        <w:t>Бучанської міської територіальної громади</w:t>
      </w:r>
      <w:r w:rsidR="00EC2F6D" w:rsidRPr="00EC2F6D">
        <w:rPr>
          <w:rFonts w:eastAsia="Arial Unicode MS"/>
          <w:kern w:val="2"/>
          <w:sz w:val="28"/>
          <w:szCs w:val="28"/>
          <w:lang w:eastAsia="zh-CN" w:bidi="hi-IN"/>
        </w:rPr>
        <w:t>, забезпечення виконання законодавства в сфері екологічної безпеки, боротьба зі стихійної торгівлею, робота з профілактики правопорушень</w:t>
      </w:r>
      <w:r>
        <w:rPr>
          <w:rFonts w:eastAsia="Arial Unicode MS"/>
          <w:kern w:val="2"/>
          <w:sz w:val="28"/>
          <w:szCs w:val="28"/>
          <w:lang w:eastAsia="zh-CN" w:bidi="hi-IN"/>
        </w:rPr>
        <w:t>.</w:t>
      </w:r>
    </w:p>
    <w:p w:rsidR="00D1473C" w:rsidRDefault="00D1473C" w:rsidP="00824A4A">
      <w:pPr>
        <w:shd w:val="clear" w:color="auto" w:fill="FFFFFF"/>
        <w:jc w:val="center"/>
        <w:rPr>
          <w:b/>
          <w:bCs/>
          <w:sz w:val="28"/>
          <w:szCs w:val="28"/>
        </w:rPr>
      </w:pPr>
      <w:r w:rsidRPr="00D1473C">
        <w:rPr>
          <w:b/>
          <w:bCs/>
          <w:sz w:val="28"/>
          <w:szCs w:val="28"/>
        </w:rPr>
        <w:lastRenderedPageBreak/>
        <w:t>ІІІ. ВИЗНАЧЕННЯ МЕТИ ПРОГРАМИ</w:t>
      </w:r>
    </w:p>
    <w:p w:rsidR="00386FC1" w:rsidRDefault="005015E3" w:rsidP="005015E3">
      <w:pPr>
        <w:autoSpaceDE w:val="0"/>
        <w:autoSpaceDN w:val="0"/>
        <w:adjustRightInd w:val="0"/>
        <w:ind w:firstLine="567"/>
        <w:jc w:val="both"/>
        <w:rPr>
          <w:rFonts w:eastAsia="Calibri"/>
          <w:sz w:val="28"/>
          <w:szCs w:val="28"/>
        </w:rPr>
      </w:pPr>
      <w:r w:rsidRPr="00386FC1">
        <w:rPr>
          <w:rFonts w:eastAsia="Calibri"/>
          <w:sz w:val="28"/>
          <w:szCs w:val="28"/>
        </w:rPr>
        <w:t>Метою Програми є</w:t>
      </w:r>
      <w:r w:rsidR="00386FC1">
        <w:rPr>
          <w:rFonts w:eastAsia="Calibri"/>
          <w:sz w:val="28"/>
          <w:szCs w:val="28"/>
        </w:rPr>
        <w:t>:</w:t>
      </w:r>
    </w:p>
    <w:p w:rsidR="00386FC1" w:rsidRPr="00386FC1" w:rsidRDefault="005015E3" w:rsidP="005015E3">
      <w:pPr>
        <w:autoSpaceDE w:val="0"/>
        <w:autoSpaceDN w:val="0"/>
        <w:adjustRightInd w:val="0"/>
        <w:ind w:firstLine="567"/>
        <w:jc w:val="both"/>
        <w:rPr>
          <w:sz w:val="28"/>
          <w:szCs w:val="28"/>
        </w:rPr>
      </w:pPr>
      <w:r w:rsidRPr="00386FC1">
        <w:rPr>
          <w:rFonts w:eastAsia="Calibri"/>
          <w:sz w:val="28"/>
          <w:szCs w:val="28"/>
        </w:rPr>
        <w:t xml:space="preserve"> </w:t>
      </w:r>
      <w:r w:rsidR="00386FC1" w:rsidRPr="00386FC1">
        <w:rPr>
          <w:sz w:val="28"/>
          <w:szCs w:val="28"/>
          <w:shd w:val="clear" w:color="auto" w:fill="FFFFFF"/>
        </w:rPr>
        <w:t xml:space="preserve">зміцнення публічної безпеки і порядку на території Бучанської міської територіальної громади, підвищення ефективності протидії злочинності, захисту прав і свобод людини, створення </w:t>
      </w:r>
      <w:r w:rsidR="00386FC1">
        <w:rPr>
          <w:sz w:val="28"/>
          <w:szCs w:val="28"/>
          <w:shd w:val="clear" w:color="auto" w:fill="FFFFFF"/>
        </w:rPr>
        <w:t>к</w:t>
      </w:r>
      <w:r w:rsidR="00386FC1" w:rsidRPr="00386FC1">
        <w:rPr>
          <w:sz w:val="28"/>
          <w:szCs w:val="28"/>
          <w:shd w:val="clear" w:color="auto" w:fill="FFFFFF"/>
        </w:rPr>
        <w:t>омфортних</w:t>
      </w:r>
      <w:r w:rsidR="00386FC1">
        <w:rPr>
          <w:sz w:val="28"/>
          <w:szCs w:val="28"/>
          <w:shd w:val="clear" w:color="auto" w:fill="FFFFFF"/>
        </w:rPr>
        <w:t xml:space="preserve"> та безпечних</w:t>
      </w:r>
      <w:r w:rsidR="00386FC1" w:rsidRPr="00386FC1">
        <w:rPr>
          <w:sz w:val="28"/>
          <w:szCs w:val="28"/>
          <w:shd w:val="clear" w:color="auto" w:fill="FFFFFF"/>
        </w:rPr>
        <w:t xml:space="preserve"> умов життя мешканців</w:t>
      </w:r>
      <w:r w:rsidR="00386FC1">
        <w:rPr>
          <w:sz w:val="28"/>
          <w:szCs w:val="28"/>
        </w:rPr>
        <w:t>;</w:t>
      </w:r>
    </w:p>
    <w:p w:rsidR="00386FC1" w:rsidRDefault="00386FC1" w:rsidP="005015E3">
      <w:pPr>
        <w:autoSpaceDE w:val="0"/>
        <w:autoSpaceDN w:val="0"/>
        <w:adjustRightInd w:val="0"/>
        <w:ind w:firstLine="567"/>
        <w:jc w:val="both"/>
        <w:rPr>
          <w:sz w:val="28"/>
          <w:szCs w:val="28"/>
          <w:shd w:val="clear" w:color="auto" w:fill="FFFFFF"/>
        </w:rPr>
      </w:pPr>
      <w:r w:rsidRPr="00386FC1">
        <w:rPr>
          <w:sz w:val="28"/>
          <w:szCs w:val="28"/>
          <w:shd w:val="clear" w:color="auto" w:fill="FFFFFF"/>
        </w:rPr>
        <w:t xml:space="preserve"> </w:t>
      </w:r>
      <w:r>
        <w:rPr>
          <w:sz w:val="28"/>
          <w:szCs w:val="28"/>
          <w:shd w:val="clear" w:color="auto" w:fill="FFFFFF"/>
        </w:rPr>
        <w:t>з</w:t>
      </w:r>
      <w:r w:rsidRPr="00386FC1">
        <w:rPr>
          <w:sz w:val="28"/>
          <w:szCs w:val="28"/>
          <w:shd w:val="clear" w:color="auto" w:fill="FFFFFF"/>
        </w:rPr>
        <w:t xml:space="preserve">абезпечення громадського порядку та безпеки під час реалізації </w:t>
      </w:r>
      <w:r>
        <w:rPr>
          <w:sz w:val="28"/>
          <w:szCs w:val="28"/>
          <w:shd w:val="clear" w:color="auto" w:fill="FFFFFF"/>
        </w:rPr>
        <w:t>Бучанською</w:t>
      </w:r>
      <w:r w:rsidRPr="00386FC1">
        <w:rPr>
          <w:sz w:val="28"/>
          <w:szCs w:val="28"/>
          <w:shd w:val="clear" w:color="auto" w:fill="FFFFFF"/>
        </w:rPr>
        <w:t xml:space="preserve"> міською радою, її уповноваженими підрозділами або підприємствами своїх повноважень у сфері благоустрою, регулювання паркування транспортних засобів, забезпечення безпеки дорожнього руху, запобігання надзвичайних ситуацій та/або усунення їх наслідків, проведення робіт з відновлення, належного утримання та раціонального використання територій, недопущення несанкціонованої сезонної або стихійної торгівлі, охорони та організації упорядкування об'єктів благоустрою, розміщення тимчасових споруд (у тому числі малих архітектурних форм) на території </w:t>
      </w:r>
      <w:r>
        <w:rPr>
          <w:sz w:val="28"/>
          <w:szCs w:val="28"/>
          <w:shd w:val="clear" w:color="auto" w:fill="FFFFFF"/>
        </w:rPr>
        <w:t>громади;</w:t>
      </w:r>
    </w:p>
    <w:p w:rsidR="00EE7A85" w:rsidRPr="00386FC1" w:rsidRDefault="00386FC1" w:rsidP="005015E3">
      <w:pPr>
        <w:autoSpaceDE w:val="0"/>
        <w:autoSpaceDN w:val="0"/>
        <w:adjustRightInd w:val="0"/>
        <w:ind w:firstLine="567"/>
        <w:jc w:val="both"/>
        <w:rPr>
          <w:rFonts w:eastAsia="Calibri"/>
          <w:sz w:val="28"/>
          <w:szCs w:val="28"/>
        </w:rPr>
      </w:pPr>
      <w:r>
        <w:rPr>
          <w:sz w:val="28"/>
          <w:szCs w:val="28"/>
        </w:rPr>
        <w:t>з</w:t>
      </w:r>
      <w:r w:rsidR="004E4E4D" w:rsidRPr="00386FC1">
        <w:rPr>
          <w:sz w:val="28"/>
          <w:szCs w:val="28"/>
        </w:rPr>
        <w:t>абезпечення  прав членів територіальної громади в сфері благоустрою, формування у мешканців громади активної громадської позиції щодо збереження довкілля, об’єктів та елементів благоустрою, забезпечення чіткого виконання суб’єктами господарювання та громадянами обов’язків в сфері благоустрою</w:t>
      </w:r>
      <w:r>
        <w:rPr>
          <w:sz w:val="28"/>
          <w:szCs w:val="28"/>
        </w:rPr>
        <w:t>.</w:t>
      </w:r>
    </w:p>
    <w:p w:rsidR="002446BB" w:rsidRPr="005015E3" w:rsidRDefault="002446BB" w:rsidP="005015E3">
      <w:pPr>
        <w:autoSpaceDE w:val="0"/>
        <w:autoSpaceDN w:val="0"/>
        <w:adjustRightInd w:val="0"/>
        <w:ind w:firstLine="567"/>
        <w:jc w:val="both"/>
        <w:rPr>
          <w:rFonts w:eastAsia="Calibri"/>
          <w:sz w:val="28"/>
          <w:szCs w:val="28"/>
        </w:rPr>
      </w:pPr>
    </w:p>
    <w:p w:rsidR="00D1473C" w:rsidRPr="00D1473C" w:rsidRDefault="00D1473C" w:rsidP="00D1473C">
      <w:pPr>
        <w:ind w:firstLine="900"/>
        <w:jc w:val="center"/>
        <w:rPr>
          <w:b/>
          <w:sz w:val="28"/>
          <w:szCs w:val="28"/>
        </w:rPr>
      </w:pPr>
      <w:r w:rsidRPr="00D1473C">
        <w:rPr>
          <w:b/>
          <w:sz w:val="28"/>
          <w:szCs w:val="28"/>
        </w:rPr>
        <w:t>І</w:t>
      </w:r>
      <w:r w:rsidRPr="00D1473C">
        <w:rPr>
          <w:b/>
          <w:sz w:val="28"/>
          <w:szCs w:val="28"/>
          <w:lang w:val="en-US"/>
        </w:rPr>
        <w:t>V</w:t>
      </w:r>
      <w:r w:rsidRPr="00D1473C">
        <w:rPr>
          <w:b/>
          <w:sz w:val="28"/>
          <w:szCs w:val="28"/>
          <w:lang w:val="ru-RU"/>
        </w:rPr>
        <w:t xml:space="preserve">. </w:t>
      </w:r>
      <w:r w:rsidRPr="00D1473C">
        <w:rPr>
          <w:b/>
          <w:sz w:val="28"/>
          <w:szCs w:val="28"/>
        </w:rPr>
        <w:t>ОБҐРУНТУВАННЯ ШЛЯХІВ І ЗАСОБІВ РОЗВ’ЯЗАННЯ ПРОБЛЕМИ, ПОКАЗНИКИ РЕЗУЛЬТАТИВНОСТІ ПРОГРАМИ</w:t>
      </w:r>
    </w:p>
    <w:p w:rsidR="00D1473C" w:rsidRPr="00D1473C" w:rsidRDefault="00D1473C" w:rsidP="00D1473C">
      <w:pPr>
        <w:ind w:firstLine="900"/>
        <w:jc w:val="center"/>
        <w:rPr>
          <w:b/>
          <w:sz w:val="16"/>
          <w:szCs w:val="16"/>
        </w:rPr>
      </w:pPr>
    </w:p>
    <w:p w:rsidR="00B331CA" w:rsidRPr="00B331CA" w:rsidRDefault="00B331CA" w:rsidP="00B331CA">
      <w:pPr>
        <w:ind w:firstLine="540"/>
        <w:jc w:val="both"/>
        <w:rPr>
          <w:sz w:val="28"/>
          <w:szCs w:val="28"/>
          <w:lang w:val="ru-RU"/>
        </w:rPr>
      </w:pPr>
      <w:r w:rsidRPr="00B331CA">
        <w:rPr>
          <w:sz w:val="28"/>
          <w:szCs w:val="28"/>
        </w:rPr>
        <w:t xml:space="preserve">Необхідність розроблення Програми </w:t>
      </w:r>
      <w:bookmarkStart w:id="1" w:name="_Hlk171063501"/>
      <w:r w:rsidRPr="00B331CA">
        <w:rPr>
          <w:sz w:val="28"/>
          <w:szCs w:val="28"/>
        </w:rPr>
        <w:t>викликана</w:t>
      </w:r>
      <w:bookmarkEnd w:id="1"/>
      <w:r w:rsidRPr="00B331CA">
        <w:rPr>
          <w:sz w:val="28"/>
          <w:szCs w:val="28"/>
        </w:rPr>
        <w:t xml:space="preserve"> тим, що </w:t>
      </w:r>
      <w:r w:rsidR="007E5343">
        <w:rPr>
          <w:sz w:val="28"/>
          <w:szCs w:val="28"/>
        </w:rPr>
        <w:t>с</w:t>
      </w:r>
      <w:r w:rsidRPr="00B331CA">
        <w:rPr>
          <w:sz w:val="28"/>
          <w:szCs w:val="28"/>
          <w:lang w:val="ru-RU"/>
        </w:rPr>
        <w:t xml:space="preserve">тан правопорядку на території </w:t>
      </w:r>
      <w:r w:rsidRPr="00B331CA">
        <w:rPr>
          <w:sz w:val="28"/>
          <w:szCs w:val="28"/>
        </w:rPr>
        <w:t>Бучанської</w:t>
      </w:r>
      <w:r w:rsidRPr="00B331CA">
        <w:rPr>
          <w:sz w:val="28"/>
          <w:szCs w:val="28"/>
          <w:lang w:val="ru-RU"/>
        </w:rPr>
        <w:t xml:space="preserve"> </w:t>
      </w:r>
      <w:r w:rsidR="007E5343">
        <w:rPr>
          <w:sz w:val="28"/>
          <w:szCs w:val="28"/>
          <w:lang w:val="ru-RU"/>
        </w:rPr>
        <w:t xml:space="preserve">міської територіальної </w:t>
      </w:r>
      <w:r w:rsidRPr="00B331CA">
        <w:rPr>
          <w:sz w:val="28"/>
          <w:szCs w:val="28"/>
          <w:lang w:val="ru-RU"/>
        </w:rPr>
        <w:t>громади сут</w:t>
      </w:r>
      <w:r w:rsidRPr="00B331CA">
        <w:rPr>
          <w:sz w:val="28"/>
          <w:szCs w:val="28"/>
        </w:rPr>
        <w:t>т</w:t>
      </w:r>
      <w:r w:rsidRPr="00B331CA">
        <w:rPr>
          <w:sz w:val="28"/>
          <w:szCs w:val="28"/>
          <w:lang w:val="ru-RU"/>
        </w:rPr>
        <w:t>єво впливає на його соціально­економічний розвито</w:t>
      </w:r>
      <w:r w:rsidR="007E5343">
        <w:rPr>
          <w:sz w:val="28"/>
          <w:szCs w:val="28"/>
          <w:lang w:val="ru-RU"/>
        </w:rPr>
        <w:t>к. Забезпечення правопорядку зді</w:t>
      </w:r>
      <w:r w:rsidRPr="00B331CA">
        <w:rPr>
          <w:sz w:val="28"/>
          <w:szCs w:val="28"/>
          <w:lang w:val="ru-RU"/>
        </w:rPr>
        <w:t>снюється шляхом проведення своєчасної профілактичної роботи серед населення (особливо в групах ризику) і суб'єктів господарювання, які знаходяться або ведуть господарську діяльність на території громади, та виявлення винних у вчиненні протиправних дій осіб та притягнення їх до передбаченої законом адміністративної або кримінальної відповідальності. Стратегічно вважливим, є формування у членів територіальної громади стійкого не сприяння фактів правопорушень, якими би дрібними вони не були. Запровадження дієвих і прогресивних форм і методів роботи, які зможуть створити зага</w:t>
      </w:r>
      <w:r w:rsidRPr="00B331CA">
        <w:rPr>
          <w:sz w:val="28"/>
          <w:szCs w:val="28"/>
        </w:rPr>
        <w:t>ль</w:t>
      </w:r>
      <w:r w:rsidRPr="00B331CA">
        <w:rPr>
          <w:sz w:val="28"/>
          <w:szCs w:val="28"/>
          <w:lang w:val="ru-RU"/>
        </w:rPr>
        <w:t xml:space="preserve">ну систему безпеки на території </w:t>
      </w:r>
      <w:r w:rsidRPr="00B331CA">
        <w:rPr>
          <w:sz w:val="28"/>
          <w:szCs w:val="28"/>
        </w:rPr>
        <w:t>Бучанської</w:t>
      </w:r>
      <w:r w:rsidRPr="00B331CA">
        <w:rPr>
          <w:sz w:val="28"/>
          <w:szCs w:val="28"/>
          <w:lang w:val="ru-RU"/>
        </w:rPr>
        <w:t xml:space="preserve"> громади, з максимальним залученням до неї кожного громадянина </w:t>
      </w:r>
      <w:r w:rsidRPr="00B331CA">
        <w:rPr>
          <w:sz w:val="28"/>
          <w:szCs w:val="28"/>
        </w:rPr>
        <w:t>і</w:t>
      </w:r>
      <w:r w:rsidRPr="00B331CA">
        <w:rPr>
          <w:sz w:val="28"/>
          <w:szCs w:val="28"/>
          <w:lang w:val="ru-RU"/>
        </w:rPr>
        <w:t xml:space="preserve"> суб'єкта господарювання.</w:t>
      </w:r>
    </w:p>
    <w:p w:rsidR="007E5343" w:rsidRPr="007E5343" w:rsidRDefault="007E5343" w:rsidP="007E5343">
      <w:pPr>
        <w:ind w:firstLine="540"/>
        <w:jc w:val="both"/>
        <w:rPr>
          <w:sz w:val="28"/>
          <w:szCs w:val="28"/>
        </w:rPr>
      </w:pPr>
      <w:r>
        <w:rPr>
          <w:sz w:val="28"/>
          <w:szCs w:val="28"/>
        </w:rPr>
        <w:t>Виконвчими органами Бучанської міської ради</w:t>
      </w:r>
      <w:r w:rsidRPr="007E5343">
        <w:rPr>
          <w:sz w:val="28"/>
          <w:szCs w:val="28"/>
        </w:rPr>
        <w:t>, КП «Муніципальна безпека» із залученням відділення поліції №1 Бучанського РУ ГУ НП в Київській області, на постійній основі будуть здійснюватися спільні заходи, спрямовані на створення умов комфортного і безпечного перебування і проживання на території Бучанської міської громади.</w:t>
      </w:r>
    </w:p>
    <w:p w:rsidR="00627BEC" w:rsidRPr="00382F9B" w:rsidRDefault="007E5343" w:rsidP="00627BEC">
      <w:pPr>
        <w:ind w:firstLine="540"/>
        <w:jc w:val="both"/>
        <w:rPr>
          <w:sz w:val="28"/>
          <w:szCs w:val="28"/>
        </w:rPr>
      </w:pPr>
      <w:r w:rsidRPr="007E5343">
        <w:rPr>
          <w:sz w:val="28"/>
          <w:szCs w:val="28"/>
        </w:rPr>
        <w:t xml:space="preserve">Скоординована і злагоджена робота органів місцевого самоврядування, правоохоронних органів і </w:t>
      </w:r>
      <w:r>
        <w:rPr>
          <w:sz w:val="28"/>
          <w:szCs w:val="28"/>
        </w:rPr>
        <w:t>КП</w:t>
      </w:r>
      <w:r w:rsidRPr="007E5343">
        <w:rPr>
          <w:sz w:val="28"/>
          <w:szCs w:val="28"/>
        </w:rPr>
        <w:t xml:space="preserve"> «Муніципальна безпека» </w:t>
      </w:r>
      <w:r>
        <w:rPr>
          <w:sz w:val="28"/>
          <w:szCs w:val="28"/>
        </w:rPr>
        <w:t>дозволить</w:t>
      </w:r>
      <w:r w:rsidRPr="007E5343">
        <w:rPr>
          <w:sz w:val="28"/>
          <w:szCs w:val="28"/>
        </w:rPr>
        <w:t xml:space="preserve"> оперативно </w:t>
      </w:r>
      <w:r w:rsidRPr="007E5343">
        <w:rPr>
          <w:sz w:val="28"/>
          <w:szCs w:val="28"/>
        </w:rPr>
        <w:lastRenderedPageBreak/>
        <w:t>реагувати на над</w:t>
      </w:r>
      <w:r w:rsidR="00627BEC">
        <w:rPr>
          <w:sz w:val="28"/>
          <w:szCs w:val="28"/>
        </w:rPr>
        <w:t xml:space="preserve">звичайні та небезпечні ситуації, а також забезпечити </w:t>
      </w:r>
      <w:r w:rsidR="00627BEC" w:rsidRPr="00382F9B">
        <w:rPr>
          <w:sz w:val="28"/>
          <w:szCs w:val="28"/>
        </w:rPr>
        <w:t xml:space="preserve">контроль за виконанням Правил благоустрою, </w:t>
      </w:r>
      <w:r w:rsidR="00627BEC">
        <w:rPr>
          <w:sz w:val="28"/>
          <w:szCs w:val="28"/>
        </w:rPr>
        <w:t>дотримання</w:t>
      </w:r>
      <w:r w:rsidR="00627BEC" w:rsidRPr="00382F9B">
        <w:rPr>
          <w:sz w:val="28"/>
          <w:szCs w:val="28"/>
        </w:rPr>
        <w:t xml:space="preserve"> чистоти, порядку утримання і прибирання вуличних, дворових територій, парків, скверів та додержання тиші в громадських місцях, забезпечення виконання законодавства в сфері екологічної безпеки, боротьба зі стихійної торгівлею, робота з профілактики правопорушень.</w:t>
      </w:r>
    </w:p>
    <w:p w:rsidR="00627BEC" w:rsidRPr="00382F9B" w:rsidRDefault="00627BEC" w:rsidP="00627BEC">
      <w:pPr>
        <w:ind w:firstLine="540"/>
        <w:jc w:val="both"/>
        <w:rPr>
          <w:b/>
          <w:sz w:val="28"/>
          <w:szCs w:val="28"/>
        </w:rPr>
      </w:pPr>
      <w:r w:rsidRPr="007E5343">
        <w:rPr>
          <w:sz w:val="28"/>
          <w:szCs w:val="28"/>
        </w:rPr>
        <w:t>Впроваджені засоби та методи гарантування безпеки в громаді мають обов'язково відповідати основним вимогам сьогодення - забезпеченню надійності, стійкості та безперебійності роботи в цілодобовому режимі.</w:t>
      </w:r>
    </w:p>
    <w:p w:rsidR="007E5343" w:rsidRPr="007E5343" w:rsidRDefault="007E5343" w:rsidP="007E5343">
      <w:pPr>
        <w:ind w:firstLine="540"/>
        <w:jc w:val="both"/>
        <w:rPr>
          <w:sz w:val="28"/>
          <w:szCs w:val="28"/>
        </w:rPr>
      </w:pPr>
      <w:r w:rsidRPr="007E5343">
        <w:rPr>
          <w:sz w:val="28"/>
          <w:szCs w:val="28"/>
        </w:rPr>
        <w:t>Вибудована система безпеки, яка повинна працювати надійно та безперервно охоплює наступні напрямки:</w:t>
      </w:r>
    </w:p>
    <w:p w:rsidR="007E5343" w:rsidRPr="007E5343" w:rsidRDefault="007E5343" w:rsidP="007E5343">
      <w:pPr>
        <w:ind w:firstLine="540"/>
        <w:jc w:val="both"/>
        <w:rPr>
          <w:sz w:val="28"/>
          <w:szCs w:val="28"/>
        </w:rPr>
      </w:pPr>
      <w:r w:rsidRPr="007E5343">
        <w:rPr>
          <w:sz w:val="28"/>
          <w:szCs w:val="28"/>
        </w:rPr>
        <w:t>-</w:t>
      </w:r>
      <w:r>
        <w:rPr>
          <w:sz w:val="28"/>
          <w:szCs w:val="28"/>
        </w:rPr>
        <w:t xml:space="preserve"> п</w:t>
      </w:r>
      <w:r w:rsidRPr="007E5343">
        <w:rPr>
          <w:sz w:val="28"/>
          <w:szCs w:val="28"/>
        </w:rPr>
        <w:t>атрулювання громадських місць та місць найбільшого скупчення людей</w:t>
      </w:r>
      <w:r>
        <w:rPr>
          <w:sz w:val="28"/>
          <w:szCs w:val="28"/>
        </w:rPr>
        <w:t>;</w:t>
      </w:r>
    </w:p>
    <w:p w:rsidR="007E5343" w:rsidRPr="007E5343" w:rsidRDefault="007E5343" w:rsidP="007E5343">
      <w:pPr>
        <w:ind w:firstLine="540"/>
        <w:jc w:val="both"/>
        <w:rPr>
          <w:sz w:val="28"/>
          <w:szCs w:val="28"/>
        </w:rPr>
      </w:pPr>
      <w:r w:rsidRPr="007E5343">
        <w:rPr>
          <w:sz w:val="28"/>
          <w:szCs w:val="28"/>
        </w:rPr>
        <w:t>-</w:t>
      </w:r>
      <w:r>
        <w:rPr>
          <w:sz w:val="28"/>
          <w:szCs w:val="28"/>
        </w:rPr>
        <w:t xml:space="preserve"> ц</w:t>
      </w:r>
      <w:r w:rsidRPr="007E5343">
        <w:rPr>
          <w:sz w:val="28"/>
          <w:szCs w:val="28"/>
        </w:rPr>
        <w:t>ілодобова охорона об'єктів комунальної власності</w:t>
      </w:r>
      <w:r>
        <w:rPr>
          <w:sz w:val="28"/>
          <w:szCs w:val="28"/>
        </w:rPr>
        <w:t>;</w:t>
      </w:r>
    </w:p>
    <w:p w:rsidR="007E5343" w:rsidRPr="007E5343" w:rsidRDefault="007E5343" w:rsidP="007E5343">
      <w:pPr>
        <w:ind w:firstLine="540"/>
        <w:jc w:val="both"/>
        <w:rPr>
          <w:sz w:val="28"/>
          <w:szCs w:val="28"/>
        </w:rPr>
      </w:pPr>
      <w:r w:rsidRPr="007E5343">
        <w:rPr>
          <w:sz w:val="28"/>
          <w:szCs w:val="28"/>
        </w:rPr>
        <w:t>-</w:t>
      </w:r>
      <w:r>
        <w:rPr>
          <w:sz w:val="28"/>
          <w:szCs w:val="28"/>
        </w:rPr>
        <w:t xml:space="preserve"> в</w:t>
      </w:r>
      <w:r w:rsidRPr="007E5343">
        <w:rPr>
          <w:sz w:val="28"/>
          <w:szCs w:val="28"/>
        </w:rPr>
        <w:t>досконалення</w:t>
      </w:r>
      <w:r>
        <w:rPr>
          <w:sz w:val="28"/>
          <w:szCs w:val="28"/>
        </w:rPr>
        <w:t xml:space="preserve"> </w:t>
      </w:r>
      <w:r w:rsidRPr="007E5343">
        <w:rPr>
          <w:sz w:val="28"/>
          <w:szCs w:val="28"/>
        </w:rPr>
        <w:t>і розширення системи</w:t>
      </w:r>
      <w:r>
        <w:rPr>
          <w:sz w:val="28"/>
          <w:szCs w:val="28"/>
        </w:rPr>
        <w:t xml:space="preserve"> </w:t>
      </w:r>
      <w:r w:rsidRPr="007E5343">
        <w:rPr>
          <w:sz w:val="28"/>
          <w:szCs w:val="28"/>
        </w:rPr>
        <w:t xml:space="preserve">відеоспостереження,  впровадження відео аналітики і інтелектуальних складових </w:t>
      </w:r>
      <w:r>
        <w:rPr>
          <w:sz w:val="28"/>
          <w:szCs w:val="28"/>
        </w:rPr>
        <w:t>системи;</w:t>
      </w:r>
    </w:p>
    <w:p w:rsidR="007E5343" w:rsidRPr="007E5343" w:rsidRDefault="007E5343" w:rsidP="007E5343">
      <w:pPr>
        <w:ind w:firstLine="540"/>
        <w:jc w:val="both"/>
        <w:rPr>
          <w:sz w:val="28"/>
          <w:szCs w:val="28"/>
        </w:rPr>
      </w:pPr>
      <w:r w:rsidRPr="007E5343">
        <w:rPr>
          <w:sz w:val="28"/>
          <w:szCs w:val="28"/>
        </w:rPr>
        <w:t>-</w:t>
      </w:r>
      <w:r>
        <w:rPr>
          <w:sz w:val="28"/>
          <w:szCs w:val="28"/>
        </w:rPr>
        <w:t xml:space="preserve"> о</w:t>
      </w:r>
      <w:r w:rsidRPr="007E5343">
        <w:rPr>
          <w:sz w:val="28"/>
          <w:szCs w:val="28"/>
        </w:rPr>
        <w:t xml:space="preserve">перативне реагування на </w:t>
      </w:r>
      <w:r>
        <w:rPr>
          <w:sz w:val="28"/>
          <w:szCs w:val="28"/>
        </w:rPr>
        <w:t xml:space="preserve">надзвичайні ситуації; </w:t>
      </w:r>
    </w:p>
    <w:p w:rsidR="007E5343" w:rsidRPr="007E5343" w:rsidRDefault="007E5343" w:rsidP="007E5343">
      <w:pPr>
        <w:ind w:firstLine="540"/>
        <w:jc w:val="both"/>
        <w:rPr>
          <w:sz w:val="28"/>
          <w:szCs w:val="28"/>
        </w:rPr>
      </w:pPr>
      <w:r w:rsidRPr="007E5343">
        <w:rPr>
          <w:sz w:val="28"/>
          <w:szCs w:val="28"/>
        </w:rPr>
        <w:t>-</w:t>
      </w:r>
      <w:r>
        <w:rPr>
          <w:sz w:val="28"/>
          <w:szCs w:val="28"/>
        </w:rPr>
        <w:t xml:space="preserve"> к</w:t>
      </w:r>
      <w:r w:rsidRPr="007E5343">
        <w:rPr>
          <w:sz w:val="28"/>
          <w:szCs w:val="28"/>
        </w:rPr>
        <w:t xml:space="preserve">оординація і контроль роботи служб забезпечення життєдіяльності </w:t>
      </w:r>
      <w:r>
        <w:rPr>
          <w:sz w:val="28"/>
          <w:szCs w:val="28"/>
        </w:rPr>
        <w:t>громади</w:t>
      </w:r>
      <w:r w:rsidRPr="007E5343">
        <w:rPr>
          <w:sz w:val="28"/>
          <w:szCs w:val="28"/>
        </w:rPr>
        <w:t xml:space="preserve"> в формі створення єдин</w:t>
      </w:r>
      <w:r>
        <w:rPr>
          <w:sz w:val="28"/>
          <w:szCs w:val="28"/>
        </w:rPr>
        <w:t>ого ситуаційного центру безпеки;</w:t>
      </w:r>
    </w:p>
    <w:p w:rsidR="007E5343" w:rsidRDefault="007E5343" w:rsidP="007E5343">
      <w:pPr>
        <w:ind w:firstLine="540"/>
        <w:jc w:val="both"/>
        <w:rPr>
          <w:sz w:val="28"/>
          <w:szCs w:val="28"/>
        </w:rPr>
      </w:pPr>
      <w:r w:rsidRPr="007E5343">
        <w:rPr>
          <w:sz w:val="28"/>
          <w:szCs w:val="28"/>
        </w:rPr>
        <w:t>-</w:t>
      </w:r>
      <w:r>
        <w:rPr>
          <w:sz w:val="28"/>
          <w:szCs w:val="28"/>
        </w:rPr>
        <w:t xml:space="preserve"> о</w:t>
      </w:r>
      <w:r w:rsidRPr="007E5343">
        <w:rPr>
          <w:sz w:val="28"/>
          <w:szCs w:val="28"/>
        </w:rPr>
        <w:t>перативне реагування на факти  адміністративних правопорушень .</w:t>
      </w:r>
    </w:p>
    <w:p w:rsidR="00F13736" w:rsidRDefault="00F13736" w:rsidP="00F13736">
      <w:pPr>
        <w:ind w:firstLine="567"/>
        <w:jc w:val="both"/>
        <w:rPr>
          <w:sz w:val="28"/>
          <w:szCs w:val="28"/>
        </w:rPr>
      </w:pPr>
      <w:r w:rsidRPr="00F13736">
        <w:rPr>
          <w:sz w:val="28"/>
          <w:szCs w:val="28"/>
        </w:rPr>
        <w:t>Перелік напрямів діяльності та заходів  із визначенням шляхів їх реалізації та джерел фінансування відображені у Додатку до Програми.</w:t>
      </w:r>
    </w:p>
    <w:p w:rsidR="00F13736" w:rsidRPr="00F74DB2" w:rsidRDefault="00F13736" w:rsidP="003B6865">
      <w:pPr>
        <w:ind w:firstLine="709"/>
        <w:jc w:val="both"/>
        <w:rPr>
          <w:sz w:val="12"/>
          <w:szCs w:val="12"/>
        </w:rPr>
      </w:pPr>
    </w:p>
    <w:p w:rsidR="00F74DB2" w:rsidRPr="00F74DB2" w:rsidRDefault="00F74DB2" w:rsidP="00F74DB2">
      <w:pPr>
        <w:widowControl w:val="0"/>
        <w:shd w:val="clear" w:color="auto" w:fill="FFFFFF"/>
        <w:ind w:right="43" w:firstLine="900"/>
        <w:jc w:val="center"/>
        <w:rPr>
          <w:b/>
          <w:snapToGrid w:val="0"/>
          <w:sz w:val="28"/>
          <w:szCs w:val="28"/>
        </w:rPr>
      </w:pPr>
      <w:r w:rsidRPr="00F74DB2">
        <w:rPr>
          <w:b/>
          <w:sz w:val="28"/>
          <w:szCs w:val="28"/>
        </w:rPr>
        <w:t xml:space="preserve">Показники результативності </w:t>
      </w:r>
      <w:r w:rsidRPr="00F74DB2">
        <w:rPr>
          <w:b/>
          <w:snapToGrid w:val="0"/>
          <w:sz w:val="28"/>
          <w:szCs w:val="28"/>
        </w:rPr>
        <w:t xml:space="preserve">Програми  </w:t>
      </w:r>
    </w:p>
    <w:p w:rsidR="00F74DB2" w:rsidRPr="00F74DB2" w:rsidRDefault="00F74DB2" w:rsidP="00F74DB2">
      <w:pPr>
        <w:jc w:val="both"/>
        <w:rPr>
          <w:sz w:val="12"/>
          <w:szCs w:val="12"/>
        </w:rPr>
      </w:pPr>
    </w:p>
    <w:tbl>
      <w:tblPr>
        <w:tblStyle w:val="11"/>
        <w:tblW w:w="10065" w:type="dxa"/>
        <w:tblInd w:w="-431" w:type="dxa"/>
        <w:tblLayout w:type="fixed"/>
        <w:tblLook w:val="04A0" w:firstRow="1" w:lastRow="0" w:firstColumn="1" w:lastColumn="0" w:noHBand="0" w:noVBand="1"/>
      </w:tblPr>
      <w:tblGrid>
        <w:gridCol w:w="426"/>
        <w:gridCol w:w="5245"/>
        <w:gridCol w:w="850"/>
        <w:gridCol w:w="851"/>
        <w:gridCol w:w="992"/>
        <w:gridCol w:w="901"/>
        <w:gridCol w:w="800"/>
      </w:tblGrid>
      <w:tr w:rsidR="00663937" w:rsidRPr="00475B0E" w:rsidTr="00104761">
        <w:tc>
          <w:tcPr>
            <w:tcW w:w="426" w:type="dxa"/>
            <w:vMerge w:val="restart"/>
            <w:vAlign w:val="center"/>
          </w:tcPr>
          <w:p w:rsidR="00663937" w:rsidRPr="00AF41B3" w:rsidRDefault="00663937" w:rsidP="007E5343">
            <w:pPr>
              <w:jc w:val="center"/>
              <w:rPr>
                <w:b/>
                <w:sz w:val="28"/>
                <w:szCs w:val="28"/>
              </w:rPr>
            </w:pPr>
            <w:r w:rsidRPr="00AF41B3">
              <w:rPr>
                <w:b/>
                <w:sz w:val="28"/>
                <w:szCs w:val="28"/>
              </w:rPr>
              <w:t>№ з/п</w:t>
            </w:r>
          </w:p>
        </w:tc>
        <w:tc>
          <w:tcPr>
            <w:tcW w:w="5245" w:type="dxa"/>
            <w:vMerge w:val="restart"/>
            <w:vAlign w:val="center"/>
          </w:tcPr>
          <w:p w:rsidR="00663937" w:rsidRPr="00AF41B3" w:rsidRDefault="00663937" w:rsidP="007E5343">
            <w:pPr>
              <w:jc w:val="center"/>
              <w:rPr>
                <w:b/>
                <w:sz w:val="28"/>
                <w:szCs w:val="28"/>
              </w:rPr>
            </w:pPr>
            <w:r w:rsidRPr="00AF41B3">
              <w:rPr>
                <w:b/>
                <w:sz w:val="28"/>
                <w:szCs w:val="28"/>
              </w:rPr>
              <w:t>Назва показника</w:t>
            </w:r>
          </w:p>
        </w:tc>
        <w:tc>
          <w:tcPr>
            <w:tcW w:w="850" w:type="dxa"/>
            <w:vMerge w:val="restart"/>
            <w:textDirection w:val="btLr"/>
            <w:vAlign w:val="center"/>
          </w:tcPr>
          <w:p w:rsidR="00663937" w:rsidRPr="00AF41B3" w:rsidRDefault="00663937" w:rsidP="007E5343">
            <w:pPr>
              <w:ind w:left="113" w:right="113"/>
              <w:jc w:val="center"/>
              <w:rPr>
                <w:b/>
                <w:sz w:val="28"/>
                <w:szCs w:val="28"/>
              </w:rPr>
            </w:pPr>
            <w:r w:rsidRPr="00AF41B3">
              <w:rPr>
                <w:b/>
                <w:sz w:val="28"/>
                <w:szCs w:val="28"/>
              </w:rPr>
              <w:t>Од</w:t>
            </w:r>
            <w:r w:rsidRPr="00475B0E">
              <w:rPr>
                <w:b/>
                <w:sz w:val="28"/>
                <w:szCs w:val="28"/>
              </w:rPr>
              <w:t xml:space="preserve">. </w:t>
            </w:r>
            <w:r w:rsidRPr="00AF41B3">
              <w:rPr>
                <w:b/>
                <w:sz w:val="28"/>
                <w:szCs w:val="28"/>
              </w:rPr>
              <w:t>виміру</w:t>
            </w:r>
          </w:p>
        </w:tc>
        <w:tc>
          <w:tcPr>
            <w:tcW w:w="851" w:type="dxa"/>
            <w:vMerge w:val="restart"/>
            <w:textDirection w:val="btLr"/>
            <w:vAlign w:val="center"/>
          </w:tcPr>
          <w:p w:rsidR="00663937" w:rsidRPr="00AF41B3" w:rsidRDefault="00663937" w:rsidP="007E5343">
            <w:pPr>
              <w:ind w:left="113" w:right="113"/>
              <w:jc w:val="center"/>
              <w:rPr>
                <w:b/>
                <w:sz w:val="28"/>
                <w:szCs w:val="28"/>
              </w:rPr>
            </w:pPr>
            <w:r w:rsidRPr="00AF41B3">
              <w:rPr>
                <w:b/>
                <w:sz w:val="28"/>
                <w:szCs w:val="28"/>
              </w:rPr>
              <w:t>Вихідні дані на початок дії програми</w:t>
            </w:r>
          </w:p>
        </w:tc>
        <w:tc>
          <w:tcPr>
            <w:tcW w:w="2693" w:type="dxa"/>
            <w:gridSpan w:val="3"/>
            <w:vAlign w:val="center"/>
          </w:tcPr>
          <w:p w:rsidR="00663937" w:rsidRPr="00AF41B3" w:rsidRDefault="00663937" w:rsidP="007E5343">
            <w:pPr>
              <w:jc w:val="center"/>
              <w:rPr>
                <w:b/>
                <w:sz w:val="28"/>
                <w:szCs w:val="28"/>
              </w:rPr>
            </w:pPr>
            <w:r w:rsidRPr="00475B0E">
              <w:rPr>
                <w:b/>
                <w:sz w:val="28"/>
                <w:szCs w:val="28"/>
              </w:rPr>
              <w:t>Роки виконання Програми</w:t>
            </w:r>
          </w:p>
        </w:tc>
      </w:tr>
      <w:tr w:rsidR="00663937" w:rsidRPr="00475B0E" w:rsidTr="00104761">
        <w:trPr>
          <w:trHeight w:val="1368"/>
        </w:trPr>
        <w:tc>
          <w:tcPr>
            <w:tcW w:w="426" w:type="dxa"/>
            <w:vMerge/>
            <w:vAlign w:val="center"/>
          </w:tcPr>
          <w:p w:rsidR="00663937" w:rsidRPr="00AF41B3" w:rsidRDefault="00663937" w:rsidP="007E5343">
            <w:pPr>
              <w:jc w:val="center"/>
              <w:rPr>
                <w:sz w:val="28"/>
                <w:szCs w:val="28"/>
              </w:rPr>
            </w:pPr>
          </w:p>
        </w:tc>
        <w:tc>
          <w:tcPr>
            <w:tcW w:w="5245" w:type="dxa"/>
            <w:vMerge/>
            <w:vAlign w:val="center"/>
          </w:tcPr>
          <w:p w:rsidR="00663937" w:rsidRPr="00AF41B3" w:rsidRDefault="00663937" w:rsidP="007E5343">
            <w:pPr>
              <w:jc w:val="center"/>
              <w:rPr>
                <w:sz w:val="28"/>
                <w:szCs w:val="28"/>
              </w:rPr>
            </w:pPr>
          </w:p>
        </w:tc>
        <w:tc>
          <w:tcPr>
            <w:tcW w:w="850" w:type="dxa"/>
            <w:vMerge/>
            <w:vAlign w:val="center"/>
          </w:tcPr>
          <w:p w:rsidR="00663937" w:rsidRPr="00AF41B3" w:rsidRDefault="00663937" w:rsidP="007E5343">
            <w:pPr>
              <w:jc w:val="center"/>
              <w:rPr>
                <w:sz w:val="28"/>
                <w:szCs w:val="28"/>
              </w:rPr>
            </w:pPr>
          </w:p>
        </w:tc>
        <w:tc>
          <w:tcPr>
            <w:tcW w:w="851" w:type="dxa"/>
            <w:vMerge/>
            <w:vAlign w:val="center"/>
          </w:tcPr>
          <w:p w:rsidR="00663937" w:rsidRPr="00AF41B3" w:rsidRDefault="00663937" w:rsidP="007E5343">
            <w:pPr>
              <w:jc w:val="center"/>
              <w:rPr>
                <w:sz w:val="28"/>
                <w:szCs w:val="28"/>
              </w:rPr>
            </w:pPr>
          </w:p>
        </w:tc>
        <w:tc>
          <w:tcPr>
            <w:tcW w:w="992" w:type="dxa"/>
            <w:vAlign w:val="center"/>
          </w:tcPr>
          <w:p w:rsidR="00663937" w:rsidRPr="00AF41B3" w:rsidRDefault="00663937" w:rsidP="007E5343">
            <w:pPr>
              <w:jc w:val="center"/>
              <w:rPr>
                <w:b/>
                <w:sz w:val="28"/>
                <w:szCs w:val="28"/>
              </w:rPr>
            </w:pPr>
            <w:r w:rsidRPr="00AF41B3">
              <w:rPr>
                <w:b/>
                <w:sz w:val="28"/>
                <w:szCs w:val="28"/>
              </w:rPr>
              <w:t>20</w:t>
            </w:r>
            <w:r w:rsidRPr="00475B0E">
              <w:rPr>
                <w:b/>
                <w:sz w:val="28"/>
                <w:szCs w:val="28"/>
              </w:rPr>
              <w:t>24</w:t>
            </w:r>
            <w:r w:rsidRPr="00AF41B3">
              <w:rPr>
                <w:b/>
                <w:sz w:val="28"/>
                <w:szCs w:val="28"/>
              </w:rPr>
              <w:t xml:space="preserve"> рік</w:t>
            </w:r>
          </w:p>
        </w:tc>
        <w:tc>
          <w:tcPr>
            <w:tcW w:w="901" w:type="dxa"/>
            <w:vAlign w:val="center"/>
          </w:tcPr>
          <w:p w:rsidR="00663937" w:rsidRPr="00AF41B3" w:rsidRDefault="00663937" w:rsidP="007E5343">
            <w:pPr>
              <w:jc w:val="center"/>
              <w:rPr>
                <w:b/>
                <w:sz w:val="28"/>
                <w:szCs w:val="28"/>
              </w:rPr>
            </w:pPr>
            <w:r w:rsidRPr="00AF41B3">
              <w:rPr>
                <w:b/>
                <w:sz w:val="28"/>
                <w:szCs w:val="28"/>
              </w:rPr>
              <w:t>20</w:t>
            </w:r>
            <w:r w:rsidRPr="00475B0E">
              <w:rPr>
                <w:b/>
                <w:sz w:val="28"/>
                <w:szCs w:val="28"/>
              </w:rPr>
              <w:t>25</w:t>
            </w:r>
            <w:r w:rsidRPr="00AF41B3">
              <w:rPr>
                <w:b/>
                <w:sz w:val="28"/>
                <w:szCs w:val="28"/>
              </w:rPr>
              <w:t xml:space="preserve"> рік</w:t>
            </w:r>
          </w:p>
        </w:tc>
        <w:tc>
          <w:tcPr>
            <w:tcW w:w="800" w:type="dxa"/>
            <w:vAlign w:val="center"/>
          </w:tcPr>
          <w:p w:rsidR="00663937" w:rsidRPr="00AF41B3" w:rsidRDefault="00663937" w:rsidP="007E5343">
            <w:pPr>
              <w:jc w:val="center"/>
              <w:rPr>
                <w:b/>
                <w:sz w:val="28"/>
                <w:szCs w:val="28"/>
              </w:rPr>
            </w:pPr>
            <w:r w:rsidRPr="00AF41B3">
              <w:rPr>
                <w:b/>
                <w:sz w:val="28"/>
                <w:szCs w:val="28"/>
              </w:rPr>
              <w:t>20</w:t>
            </w:r>
            <w:r w:rsidRPr="00475B0E">
              <w:rPr>
                <w:b/>
                <w:sz w:val="28"/>
                <w:szCs w:val="28"/>
              </w:rPr>
              <w:t xml:space="preserve">26 </w:t>
            </w:r>
            <w:r w:rsidRPr="00AF41B3">
              <w:rPr>
                <w:b/>
                <w:sz w:val="28"/>
                <w:szCs w:val="28"/>
              </w:rPr>
              <w:t>рік</w:t>
            </w:r>
          </w:p>
        </w:tc>
      </w:tr>
      <w:tr w:rsidR="00663937" w:rsidRPr="00475B0E" w:rsidTr="00104761">
        <w:tc>
          <w:tcPr>
            <w:tcW w:w="426" w:type="dxa"/>
            <w:vAlign w:val="center"/>
          </w:tcPr>
          <w:p w:rsidR="00663937" w:rsidRPr="00AF41B3" w:rsidRDefault="00663937" w:rsidP="007E5343">
            <w:pPr>
              <w:jc w:val="center"/>
              <w:rPr>
                <w:sz w:val="28"/>
                <w:szCs w:val="28"/>
              </w:rPr>
            </w:pPr>
            <w:r w:rsidRPr="00AF41B3">
              <w:rPr>
                <w:sz w:val="28"/>
                <w:szCs w:val="28"/>
              </w:rPr>
              <w:t>1</w:t>
            </w:r>
          </w:p>
        </w:tc>
        <w:tc>
          <w:tcPr>
            <w:tcW w:w="5245" w:type="dxa"/>
            <w:vAlign w:val="center"/>
          </w:tcPr>
          <w:p w:rsidR="00663937" w:rsidRPr="00AF41B3" w:rsidRDefault="00663937" w:rsidP="007E5343">
            <w:pPr>
              <w:jc w:val="center"/>
              <w:rPr>
                <w:sz w:val="28"/>
                <w:szCs w:val="28"/>
              </w:rPr>
            </w:pPr>
            <w:r w:rsidRPr="00AF41B3">
              <w:rPr>
                <w:sz w:val="28"/>
                <w:szCs w:val="28"/>
              </w:rPr>
              <w:t>2</w:t>
            </w:r>
          </w:p>
        </w:tc>
        <w:tc>
          <w:tcPr>
            <w:tcW w:w="850" w:type="dxa"/>
            <w:vAlign w:val="center"/>
          </w:tcPr>
          <w:p w:rsidR="00663937" w:rsidRPr="00AF41B3" w:rsidRDefault="00663937" w:rsidP="007E5343">
            <w:pPr>
              <w:jc w:val="center"/>
              <w:rPr>
                <w:sz w:val="28"/>
                <w:szCs w:val="28"/>
              </w:rPr>
            </w:pPr>
            <w:r w:rsidRPr="00AF41B3">
              <w:rPr>
                <w:sz w:val="28"/>
                <w:szCs w:val="28"/>
              </w:rPr>
              <w:t>3</w:t>
            </w:r>
          </w:p>
        </w:tc>
        <w:tc>
          <w:tcPr>
            <w:tcW w:w="851" w:type="dxa"/>
            <w:vAlign w:val="center"/>
          </w:tcPr>
          <w:p w:rsidR="00663937" w:rsidRPr="00AF41B3" w:rsidRDefault="00663937" w:rsidP="007E5343">
            <w:pPr>
              <w:jc w:val="center"/>
              <w:rPr>
                <w:sz w:val="28"/>
                <w:szCs w:val="28"/>
              </w:rPr>
            </w:pPr>
            <w:r w:rsidRPr="00AF41B3">
              <w:rPr>
                <w:sz w:val="28"/>
                <w:szCs w:val="28"/>
              </w:rPr>
              <w:t>4</w:t>
            </w:r>
          </w:p>
        </w:tc>
        <w:tc>
          <w:tcPr>
            <w:tcW w:w="992" w:type="dxa"/>
            <w:vAlign w:val="center"/>
          </w:tcPr>
          <w:p w:rsidR="00663937" w:rsidRPr="00AF41B3" w:rsidRDefault="00663937" w:rsidP="007E5343">
            <w:pPr>
              <w:jc w:val="center"/>
              <w:rPr>
                <w:sz w:val="28"/>
                <w:szCs w:val="28"/>
              </w:rPr>
            </w:pPr>
            <w:r w:rsidRPr="00AF41B3">
              <w:rPr>
                <w:sz w:val="28"/>
                <w:szCs w:val="28"/>
              </w:rPr>
              <w:t>5</w:t>
            </w:r>
          </w:p>
        </w:tc>
        <w:tc>
          <w:tcPr>
            <w:tcW w:w="901" w:type="dxa"/>
            <w:vAlign w:val="center"/>
          </w:tcPr>
          <w:p w:rsidR="00663937" w:rsidRPr="00AF41B3" w:rsidRDefault="00663937" w:rsidP="007E5343">
            <w:pPr>
              <w:jc w:val="center"/>
              <w:rPr>
                <w:sz w:val="28"/>
                <w:szCs w:val="28"/>
              </w:rPr>
            </w:pPr>
            <w:r w:rsidRPr="00AF41B3">
              <w:rPr>
                <w:sz w:val="28"/>
                <w:szCs w:val="28"/>
              </w:rPr>
              <w:t>6</w:t>
            </w:r>
          </w:p>
        </w:tc>
        <w:tc>
          <w:tcPr>
            <w:tcW w:w="800" w:type="dxa"/>
            <w:vAlign w:val="center"/>
          </w:tcPr>
          <w:p w:rsidR="00663937" w:rsidRPr="00AF41B3" w:rsidRDefault="00663937" w:rsidP="007E5343">
            <w:pPr>
              <w:jc w:val="center"/>
              <w:rPr>
                <w:sz w:val="28"/>
                <w:szCs w:val="28"/>
              </w:rPr>
            </w:pPr>
            <w:r w:rsidRPr="00AF41B3">
              <w:rPr>
                <w:sz w:val="28"/>
                <w:szCs w:val="28"/>
              </w:rPr>
              <w:t>7</w:t>
            </w:r>
          </w:p>
        </w:tc>
      </w:tr>
      <w:tr w:rsidR="00663937" w:rsidRPr="00AF41B3" w:rsidTr="00104761">
        <w:tc>
          <w:tcPr>
            <w:tcW w:w="10065" w:type="dxa"/>
            <w:gridSpan w:val="7"/>
            <w:vAlign w:val="center"/>
          </w:tcPr>
          <w:p w:rsidR="00663937" w:rsidRPr="00AF41B3" w:rsidRDefault="00663937" w:rsidP="007E5343">
            <w:pPr>
              <w:jc w:val="center"/>
              <w:rPr>
                <w:sz w:val="28"/>
                <w:szCs w:val="28"/>
              </w:rPr>
            </w:pPr>
            <w:r w:rsidRPr="00AF41B3">
              <w:rPr>
                <w:sz w:val="28"/>
                <w:szCs w:val="28"/>
              </w:rPr>
              <w:t xml:space="preserve">І. </w:t>
            </w:r>
            <w:r w:rsidR="007E5343" w:rsidRPr="007E5343">
              <w:rPr>
                <w:sz w:val="28"/>
                <w:szCs w:val="28"/>
              </w:rPr>
              <w:t xml:space="preserve"> Показники затрат</w:t>
            </w:r>
          </w:p>
        </w:tc>
      </w:tr>
      <w:tr w:rsidR="00663937" w:rsidRPr="00475B0E" w:rsidTr="00104761">
        <w:tc>
          <w:tcPr>
            <w:tcW w:w="426" w:type="dxa"/>
          </w:tcPr>
          <w:p w:rsidR="00663937" w:rsidRPr="00AF41B3" w:rsidRDefault="00663937" w:rsidP="007E5343">
            <w:pPr>
              <w:rPr>
                <w:sz w:val="28"/>
                <w:szCs w:val="28"/>
              </w:rPr>
            </w:pPr>
            <w:r w:rsidRPr="00AF41B3">
              <w:rPr>
                <w:sz w:val="28"/>
                <w:szCs w:val="28"/>
              </w:rPr>
              <w:t>1</w:t>
            </w:r>
          </w:p>
        </w:tc>
        <w:tc>
          <w:tcPr>
            <w:tcW w:w="5245" w:type="dxa"/>
          </w:tcPr>
          <w:p w:rsidR="00663937" w:rsidRPr="00AF41B3" w:rsidRDefault="008967A9" w:rsidP="008967A9">
            <w:pPr>
              <w:rPr>
                <w:sz w:val="28"/>
                <w:szCs w:val="28"/>
              </w:rPr>
            </w:pPr>
            <w:r w:rsidRPr="008967A9">
              <w:rPr>
                <w:sz w:val="28"/>
                <w:szCs w:val="28"/>
              </w:rPr>
              <w:t xml:space="preserve">Обсяг видатків на фінансову підтримку КП «Муніципальна </w:t>
            </w:r>
            <w:r>
              <w:rPr>
                <w:sz w:val="28"/>
                <w:szCs w:val="28"/>
              </w:rPr>
              <w:t>безпека</w:t>
            </w:r>
            <w:r w:rsidRPr="008967A9">
              <w:rPr>
                <w:sz w:val="28"/>
                <w:szCs w:val="28"/>
              </w:rPr>
              <w:t>»</w:t>
            </w:r>
          </w:p>
        </w:tc>
        <w:tc>
          <w:tcPr>
            <w:tcW w:w="850" w:type="dxa"/>
          </w:tcPr>
          <w:p w:rsidR="00663937" w:rsidRPr="00AF41B3" w:rsidRDefault="008967A9" w:rsidP="007E5343">
            <w:r>
              <w:t>грн</w:t>
            </w:r>
          </w:p>
        </w:tc>
        <w:tc>
          <w:tcPr>
            <w:tcW w:w="851" w:type="dxa"/>
          </w:tcPr>
          <w:p w:rsidR="00663937" w:rsidRPr="00AF41B3" w:rsidRDefault="00663937" w:rsidP="007E5343">
            <w:pPr>
              <w:rPr>
                <w:sz w:val="28"/>
                <w:szCs w:val="28"/>
              </w:rPr>
            </w:pPr>
            <w:r>
              <w:rPr>
                <w:sz w:val="28"/>
                <w:szCs w:val="28"/>
              </w:rPr>
              <w:t>0</w:t>
            </w:r>
          </w:p>
        </w:tc>
        <w:tc>
          <w:tcPr>
            <w:tcW w:w="992" w:type="dxa"/>
          </w:tcPr>
          <w:p w:rsidR="00663937" w:rsidRPr="00AF41B3" w:rsidRDefault="00663937" w:rsidP="007E5343">
            <w:pPr>
              <w:rPr>
                <w:sz w:val="28"/>
                <w:szCs w:val="28"/>
              </w:rPr>
            </w:pPr>
          </w:p>
        </w:tc>
        <w:tc>
          <w:tcPr>
            <w:tcW w:w="901" w:type="dxa"/>
          </w:tcPr>
          <w:p w:rsidR="00663937" w:rsidRPr="00AF41B3" w:rsidRDefault="00663937" w:rsidP="00663937">
            <w:pPr>
              <w:rPr>
                <w:sz w:val="28"/>
                <w:szCs w:val="28"/>
              </w:rPr>
            </w:pPr>
          </w:p>
        </w:tc>
        <w:tc>
          <w:tcPr>
            <w:tcW w:w="800" w:type="dxa"/>
          </w:tcPr>
          <w:p w:rsidR="00663937" w:rsidRPr="00AF41B3" w:rsidRDefault="00663937" w:rsidP="007E5343">
            <w:pPr>
              <w:rPr>
                <w:sz w:val="28"/>
                <w:szCs w:val="28"/>
              </w:rPr>
            </w:pPr>
          </w:p>
        </w:tc>
      </w:tr>
      <w:tr w:rsidR="007E5343" w:rsidRPr="00475B0E" w:rsidTr="007E5343">
        <w:tc>
          <w:tcPr>
            <w:tcW w:w="10065" w:type="dxa"/>
            <w:gridSpan w:val="7"/>
          </w:tcPr>
          <w:p w:rsidR="007E5343" w:rsidRDefault="007E5343" w:rsidP="007E5343">
            <w:pPr>
              <w:jc w:val="center"/>
              <w:rPr>
                <w:sz w:val="28"/>
                <w:szCs w:val="28"/>
              </w:rPr>
            </w:pPr>
            <w:r w:rsidRPr="007E5343">
              <w:rPr>
                <w:sz w:val="28"/>
                <w:szCs w:val="28"/>
              </w:rPr>
              <w:t>І</w:t>
            </w:r>
            <w:r>
              <w:rPr>
                <w:sz w:val="28"/>
                <w:szCs w:val="28"/>
              </w:rPr>
              <w:t>І</w:t>
            </w:r>
            <w:r w:rsidRPr="007E5343">
              <w:rPr>
                <w:sz w:val="28"/>
                <w:szCs w:val="28"/>
              </w:rPr>
              <w:t>. Показники продукту</w:t>
            </w:r>
          </w:p>
        </w:tc>
      </w:tr>
      <w:tr w:rsidR="007E5343" w:rsidRPr="00475B0E" w:rsidTr="00104761">
        <w:tc>
          <w:tcPr>
            <w:tcW w:w="426" w:type="dxa"/>
          </w:tcPr>
          <w:p w:rsidR="007E5343" w:rsidRPr="00AF41B3" w:rsidRDefault="007E5343" w:rsidP="007E5343">
            <w:pPr>
              <w:rPr>
                <w:sz w:val="28"/>
                <w:szCs w:val="28"/>
              </w:rPr>
            </w:pPr>
            <w:r>
              <w:rPr>
                <w:sz w:val="28"/>
                <w:szCs w:val="28"/>
              </w:rPr>
              <w:t>2</w:t>
            </w:r>
          </w:p>
        </w:tc>
        <w:tc>
          <w:tcPr>
            <w:tcW w:w="5245" w:type="dxa"/>
          </w:tcPr>
          <w:p w:rsidR="007E5343" w:rsidRPr="00AF41B3" w:rsidRDefault="007E5343" w:rsidP="007E5343">
            <w:pPr>
              <w:rPr>
                <w:sz w:val="28"/>
                <w:szCs w:val="28"/>
              </w:rPr>
            </w:pPr>
            <w:r w:rsidRPr="007E5343">
              <w:rPr>
                <w:sz w:val="28"/>
                <w:szCs w:val="28"/>
              </w:rPr>
              <w:t>Кількість комунальних підприємств, що підляг</w:t>
            </w:r>
            <w:r w:rsidR="00D84515">
              <w:rPr>
                <w:sz w:val="28"/>
                <w:szCs w:val="28"/>
              </w:rPr>
              <w:t>ають фінансуванню</w:t>
            </w:r>
          </w:p>
        </w:tc>
        <w:tc>
          <w:tcPr>
            <w:tcW w:w="850" w:type="dxa"/>
          </w:tcPr>
          <w:p w:rsidR="007E5343" w:rsidRPr="00AF41B3" w:rsidRDefault="007E5343" w:rsidP="007E5343">
            <w:r w:rsidRPr="007E5343">
              <w:t>од</w:t>
            </w:r>
          </w:p>
        </w:tc>
        <w:tc>
          <w:tcPr>
            <w:tcW w:w="851" w:type="dxa"/>
          </w:tcPr>
          <w:p w:rsidR="007E5343" w:rsidRPr="00AF41B3" w:rsidRDefault="007E5343" w:rsidP="007E5343">
            <w:pPr>
              <w:rPr>
                <w:sz w:val="28"/>
                <w:szCs w:val="28"/>
              </w:rPr>
            </w:pPr>
            <w:r>
              <w:rPr>
                <w:sz w:val="28"/>
                <w:szCs w:val="28"/>
              </w:rPr>
              <w:t>0</w:t>
            </w:r>
          </w:p>
        </w:tc>
        <w:tc>
          <w:tcPr>
            <w:tcW w:w="992" w:type="dxa"/>
          </w:tcPr>
          <w:p w:rsidR="007E5343" w:rsidRPr="00AF41B3" w:rsidRDefault="007E5343" w:rsidP="007E5343">
            <w:pPr>
              <w:rPr>
                <w:sz w:val="28"/>
                <w:szCs w:val="28"/>
              </w:rPr>
            </w:pPr>
            <w:r>
              <w:rPr>
                <w:sz w:val="28"/>
                <w:szCs w:val="28"/>
              </w:rPr>
              <w:t>1</w:t>
            </w:r>
          </w:p>
        </w:tc>
        <w:tc>
          <w:tcPr>
            <w:tcW w:w="901" w:type="dxa"/>
          </w:tcPr>
          <w:p w:rsidR="007E5343" w:rsidRPr="00AF41B3" w:rsidRDefault="007E5343" w:rsidP="007E5343">
            <w:pPr>
              <w:rPr>
                <w:sz w:val="28"/>
                <w:szCs w:val="28"/>
              </w:rPr>
            </w:pPr>
            <w:r>
              <w:rPr>
                <w:sz w:val="28"/>
                <w:szCs w:val="28"/>
              </w:rPr>
              <w:t>1</w:t>
            </w:r>
          </w:p>
        </w:tc>
        <w:tc>
          <w:tcPr>
            <w:tcW w:w="800" w:type="dxa"/>
          </w:tcPr>
          <w:p w:rsidR="007E5343" w:rsidRPr="00AF41B3" w:rsidRDefault="007E5343" w:rsidP="007E5343">
            <w:pPr>
              <w:rPr>
                <w:sz w:val="28"/>
                <w:szCs w:val="28"/>
              </w:rPr>
            </w:pPr>
            <w:r>
              <w:rPr>
                <w:sz w:val="28"/>
                <w:szCs w:val="28"/>
              </w:rPr>
              <w:t>1</w:t>
            </w:r>
          </w:p>
        </w:tc>
      </w:tr>
      <w:tr w:rsidR="007E5343" w:rsidRPr="00AF41B3" w:rsidTr="00104761">
        <w:tc>
          <w:tcPr>
            <w:tcW w:w="10065" w:type="dxa"/>
            <w:gridSpan w:val="7"/>
            <w:vAlign w:val="center"/>
          </w:tcPr>
          <w:p w:rsidR="007E5343" w:rsidRPr="00AF41B3" w:rsidRDefault="008967A9" w:rsidP="007E5343">
            <w:pPr>
              <w:jc w:val="center"/>
              <w:rPr>
                <w:sz w:val="28"/>
                <w:szCs w:val="28"/>
              </w:rPr>
            </w:pPr>
            <w:r>
              <w:rPr>
                <w:sz w:val="28"/>
                <w:szCs w:val="28"/>
              </w:rPr>
              <w:t>І</w:t>
            </w:r>
            <w:r w:rsidR="007E5343" w:rsidRPr="00AF41B3">
              <w:rPr>
                <w:sz w:val="28"/>
                <w:szCs w:val="28"/>
              </w:rPr>
              <w:t>ІІ. Показники ефективності</w:t>
            </w:r>
          </w:p>
        </w:tc>
      </w:tr>
      <w:tr w:rsidR="007E5343" w:rsidRPr="00475B0E" w:rsidTr="00104761">
        <w:tc>
          <w:tcPr>
            <w:tcW w:w="426" w:type="dxa"/>
          </w:tcPr>
          <w:p w:rsidR="007E5343" w:rsidRPr="00AF41B3" w:rsidRDefault="007E5343" w:rsidP="007E5343">
            <w:pPr>
              <w:rPr>
                <w:sz w:val="28"/>
                <w:szCs w:val="28"/>
              </w:rPr>
            </w:pPr>
            <w:r w:rsidRPr="00AF41B3">
              <w:rPr>
                <w:sz w:val="28"/>
                <w:szCs w:val="28"/>
              </w:rPr>
              <w:t>1</w:t>
            </w:r>
          </w:p>
        </w:tc>
        <w:tc>
          <w:tcPr>
            <w:tcW w:w="5245" w:type="dxa"/>
          </w:tcPr>
          <w:p w:rsidR="007E5343" w:rsidRPr="00AF41B3" w:rsidRDefault="007E5343" w:rsidP="007E5343">
            <w:pPr>
              <w:rPr>
                <w:sz w:val="28"/>
                <w:szCs w:val="28"/>
              </w:rPr>
            </w:pPr>
            <w:r w:rsidRPr="007E5343">
              <w:rPr>
                <w:sz w:val="28"/>
                <w:szCs w:val="28"/>
              </w:rPr>
              <w:t>Середні витрати на фінансування одного комунального підприємства</w:t>
            </w:r>
          </w:p>
        </w:tc>
        <w:tc>
          <w:tcPr>
            <w:tcW w:w="850" w:type="dxa"/>
          </w:tcPr>
          <w:p w:rsidR="007E5343" w:rsidRPr="00AF41B3" w:rsidRDefault="007E5343" w:rsidP="007E5343">
            <w:r w:rsidRPr="007A7D20">
              <w:t>тис. грн.</w:t>
            </w:r>
          </w:p>
        </w:tc>
        <w:tc>
          <w:tcPr>
            <w:tcW w:w="851" w:type="dxa"/>
          </w:tcPr>
          <w:p w:rsidR="007E5343" w:rsidRPr="00AF41B3" w:rsidRDefault="0099713E" w:rsidP="007E5343">
            <w:pPr>
              <w:rPr>
                <w:sz w:val="28"/>
                <w:szCs w:val="28"/>
              </w:rPr>
            </w:pPr>
            <w:r>
              <w:rPr>
                <w:sz w:val="28"/>
                <w:szCs w:val="28"/>
              </w:rPr>
              <w:t>0</w:t>
            </w:r>
          </w:p>
        </w:tc>
        <w:tc>
          <w:tcPr>
            <w:tcW w:w="992" w:type="dxa"/>
          </w:tcPr>
          <w:p w:rsidR="007E5343" w:rsidRPr="00AF41B3" w:rsidRDefault="007E5343" w:rsidP="007E5343">
            <w:pPr>
              <w:ind w:right="-108" w:hanging="103"/>
              <w:rPr>
                <w:sz w:val="28"/>
                <w:szCs w:val="28"/>
              </w:rPr>
            </w:pPr>
          </w:p>
        </w:tc>
        <w:tc>
          <w:tcPr>
            <w:tcW w:w="901" w:type="dxa"/>
          </w:tcPr>
          <w:p w:rsidR="007E5343" w:rsidRPr="00AF41B3" w:rsidRDefault="007E5343" w:rsidP="007E5343">
            <w:pPr>
              <w:rPr>
                <w:sz w:val="28"/>
                <w:szCs w:val="28"/>
              </w:rPr>
            </w:pPr>
          </w:p>
        </w:tc>
        <w:tc>
          <w:tcPr>
            <w:tcW w:w="800" w:type="dxa"/>
          </w:tcPr>
          <w:p w:rsidR="007E5343" w:rsidRPr="00AF41B3" w:rsidRDefault="007E5343" w:rsidP="007E5343">
            <w:pPr>
              <w:rPr>
                <w:sz w:val="28"/>
                <w:szCs w:val="28"/>
              </w:rPr>
            </w:pPr>
          </w:p>
        </w:tc>
      </w:tr>
      <w:tr w:rsidR="007E5343" w:rsidRPr="00AF41B3" w:rsidTr="00104761">
        <w:tc>
          <w:tcPr>
            <w:tcW w:w="10065" w:type="dxa"/>
            <w:gridSpan w:val="7"/>
          </w:tcPr>
          <w:p w:rsidR="007E5343" w:rsidRPr="00AF41B3" w:rsidRDefault="007E5343" w:rsidP="007E5343">
            <w:pPr>
              <w:jc w:val="center"/>
              <w:rPr>
                <w:sz w:val="28"/>
                <w:szCs w:val="28"/>
              </w:rPr>
            </w:pPr>
            <w:r>
              <w:rPr>
                <w:sz w:val="28"/>
                <w:szCs w:val="28"/>
              </w:rPr>
              <w:t>ІІІ</w:t>
            </w:r>
            <w:r w:rsidRPr="00AF41B3">
              <w:rPr>
                <w:sz w:val="28"/>
                <w:szCs w:val="28"/>
              </w:rPr>
              <w:t xml:space="preserve">. Показники якості </w:t>
            </w:r>
          </w:p>
        </w:tc>
      </w:tr>
      <w:tr w:rsidR="007E5343" w:rsidRPr="00475B0E" w:rsidTr="00104761">
        <w:tc>
          <w:tcPr>
            <w:tcW w:w="426" w:type="dxa"/>
          </w:tcPr>
          <w:p w:rsidR="007E5343" w:rsidRPr="00AF41B3" w:rsidRDefault="007E5343" w:rsidP="007E5343">
            <w:pPr>
              <w:rPr>
                <w:sz w:val="28"/>
                <w:szCs w:val="28"/>
              </w:rPr>
            </w:pPr>
            <w:r w:rsidRPr="00AF41B3">
              <w:rPr>
                <w:sz w:val="28"/>
                <w:szCs w:val="28"/>
              </w:rPr>
              <w:t>1</w:t>
            </w:r>
          </w:p>
        </w:tc>
        <w:tc>
          <w:tcPr>
            <w:tcW w:w="5245" w:type="dxa"/>
          </w:tcPr>
          <w:p w:rsidR="007E5343" w:rsidRPr="00AF41B3" w:rsidRDefault="008967A9" w:rsidP="007E5343">
            <w:pPr>
              <w:rPr>
                <w:sz w:val="28"/>
                <w:szCs w:val="28"/>
              </w:rPr>
            </w:pPr>
            <w:r w:rsidRPr="008967A9">
              <w:rPr>
                <w:sz w:val="28"/>
                <w:szCs w:val="28"/>
              </w:rPr>
              <w:t>Якість впровадження програми</w:t>
            </w:r>
          </w:p>
        </w:tc>
        <w:tc>
          <w:tcPr>
            <w:tcW w:w="850" w:type="dxa"/>
          </w:tcPr>
          <w:p w:rsidR="007E5343" w:rsidRPr="00AF41B3" w:rsidRDefault="007E5343" w:rsidP="007E5343">
            <w:pPr>
              <w:rPr>
                <w:sz w:val="28"/>
                <w:szCs w:val="28"/>
              </w:rPr>
            </w:pPr>
            <w:r>
              <w:rPr>
                <w:sz w:val="28"/>
                <w:szCs w:val="28"/>
              </w:rPr>
              <w:t>%</w:t>
            </w:r>
          </w:p>
        </w:tc>
        <w:tc>
          <w:tcPr>
            <w:tcW w:w="851" w:type="dxa"/>
          </w:tcPr>
          <w:p w:rsidR="007E5343" w:rsidRPr="00AF41B3" w:rsidRDefault="007E5343" w:rsidP="007E5343">
            <w:pPr>
              <w:rPr>
                <w:sz w:val="28"/>
                <w:szCs w:val="28"/>
              </w:rPr>
            </w:pPr>
            <w:r>
              <w:rPr>
                <w:sz w:val="28"/>
                <w:szCs w:val="28"/>
              </w:rPr>
              <w:t>0</w:t>
            </w:r>
          </w:p>
        </w:tc>
        <w:tc>
          <w:tcPr>
            <w:tcW w:w="992" w:type="dxa"/>
          </w:tcPr>
          <w:p w:rsidR="007E5343" w:rsidRPr="00AF41B3" w:rsidRDefault="007E5343" w:rsidP="007E5343">
            <w:pPr>
              <w:rPr>
                <w:sz w:val="28"/>
                <w:szCs w:val="28"/>
              </w:rPr>
            </w:pPr>
            <w:r>
              <w:rPr>
                <w:sz w:val="28"/>
                <w:szCs w:val="28"/>
              </w:rPr>
              <w:t>100</w:t>
            </w:r>
          </w:p>
        </w:tc>
        <w:tc>
          <w:tcPr>
            <w:tcW w:w="901" w:type="dxa"/>
          </w:tcPr>
          <w:p w:rsidR="007E5343" w:rsidRPr="00AF41B3" w:rsidRDefault="007E5343" w:rsidP="007E5343">
            <w:pPr>
              <w:rPr>
                <w:sz w:val="28"/>
                <w:szCs w:val="28"/>
              </w:rPr>
            </w:pPr>
            <w:r>
              <w:rPr>
                <w:sz w:val="28"/>
                <w:szCs w:val="28"/>
              </w:rPr>
              <w:t>100</w:t>
            </w:r>
          </w:p>
        </w:tc>
        <w:tc>
          <w:tcPr>
            <w:tcW w:w="800" w:type="dxa"/>
          </w:tcPr>
          <w:p w:rsidR="007E5343" w:rsidRPr="00AF41B3" w:rsidRDefault="007E5343" w:rsidP="007E5343">
            <w:pPr>
              <w:rPr>
                <w:sz w:val="28"/>
                <w:szCs w:val="28"/>
              </w:rPr>
            </w:pPr>
            <w:r>
              <w:rPr>
                <w:sz w:val="28"/>
                <w:szCs w:val="28"/>
              </w:rPr>
              <w:t>100</w:t>
            </w:r>
          </w:p>
        </w:tc>
      </w:tr>
      <w:tr w:rsidR="007E5343" w:rsidRPr="00475B0E" w:rsidTr="00104761">
        <w:tc>
          <w:tcPr>
            <w:tcW w:w="426" w:type="dxa"/>
          </w:tcPr>
          <w:p w:rsidR="007E5343" w:rsidRPr="00AF41B3" w:rsidRDefault="007E5343" w:rsidP="007E5343">
            <w:pPr>
              <w:rPr>
                <w:sz w:val="28"/>
                <w:szCs w:val="28"/>
              </w:rPr>
            </w:pPr>
            <w:r>
              <w:rPr>
                <w:sz w:val="28"/>
                <w:szCs w:val="28"/>
              </w:rPr>
              <w:t>2</w:t>
            </w:r>
          </w:p>
        </w:tc>
        <w:tc>
          <w:tcPr>
            <w:tcW w:w="5245" w:type="dxa"/>
          </w:tcPr>
          <w:p w:rsidR="007E5343" w:rsidRPr="00AF41B3" w:rsidRDefault="008967A9" w:rsidP="007E5343">
            <w:pPr>
              <w:rPr>
                <w:sz w:val="28"/>
                <w:szCs w:val="28"/>
              </w:rPr>
            </w:pPr>
            <w:r>
              <w:rPr>
                <w:sz w:val="28"/>
                <w:szCs w:val="28"/>
              </w:rPr>
              <w:t>Підвищення рівня безпеки та комфорту життя мешканців</w:t>
            </w:r>
          </w:p>
        </w:tc>
        <w:tc>
          <w:tcPr>
            <w:tcW w:w="850" w:type="dxa"/>
          </w:tcPr>
          <w:p w:rsidR="007E5343" w:rsidRPr="00AF41B3" w:rsidRDefault="007E5343" w:rsidP="007E5343">
            <w:pPr>
              <w:rPr>
                <w:sz w:val="28"/>
                <w:szCs w:val="28"/>
              </w:rPr>
            </w:pPr>
            <w:r>
              <w:rPr>
                <w:sz w:val="28"/>
                <w:szCs w:val="28"/>
              </w:rPr>
              <w:t>%</w:t>
            </w:r>
          </w:p>
        </w:tc>
        <w:tc>
          <w:tcPr>
            <w:tcW w:w="851" w:type="dxa"/>
          </w:tcPr>
          <w:p w:rsidR="007E5343" w:rsidRPr="00AF41B3" w:rsidRDefault="007E5343" w:rsidP="007E5343">
            <w:pPr>
              <w:rPr>
                <w:sz w:val="28"/>
                <w:szCs w:val="28"/>
              </w:rPr>
            </w:pPr>
            <w:r>
              <w:rPr>
                <w:sz w:val="28"/>
                <w:szCs w:val="28"/>
              </w:rPr>
              <w:t>0</w:t>
            </w:r>
          </w:p>
        </w:tc>
        <w:tc>
          <w:tcPr>
            <w:tcW w:w="992" w:type="dxa"/>
          </w:tcPr>
          <w:p w:rsidR="007E5343" w:rsidRPr="00AF41B3" w:rsidRDefault="007E5343" w:rsidP="007E5343">
            <w:pPr>
              <w:rPr>
                <w:sz w:val="28"/>
                <w:szCs w:val="28"/>
              </w:rPr>
            </w:pPr>
            <w:r>
              <w:rPr>
                <w:sz w:val="28"/>
                <w:szCs w:val="28"/>
              </w:rPr>
              <w:t>100</w:t>
            </w:r>
          </w:p>
        </w:tc>
        <w:tc>
          <w:tcPr>
            <w:tcW w:w="901" w:type="dxa"/>
          </w:tcPr>
          <w:p w:rsidR="007E5343" w:rsidRPr="00AF41B3" w:rsidRDefault="007E5343" w:rsidP="007E5343">
            <w:pPr>
              <w:rPr>
                <w:sz w:val="28"/>
                <w:szCs w:val="28"/>
              </w:rPr>
            </w:pPr>
            <w:r>
              <w:rPr>
                <w:sz w:val="28"/>
                <w:szCs w:val="28"/>
              </w:rPr>
              <w:t>100</w:t>
            </w:r>
          </w:p>
        </w:tc>
        <w:tc>
          <w:tcPr>
            <w:tcW w:w="800" w:type="dxa"/>
          </w:tcPr>
          <w:p w:rsidR="007E5343" w:rsidRPr="00AF41B3" w:rsidRDefault="007E5343" w:rsidP="007E5343">
            <w:pPr>
              <w:rPr>
                <w:sz w:val="28"/>
                <w:szCs w:val="28"/>
              </w:rPr>
            </w:pPr>
            <w:r>
              <w:rPr>
                <w:sz w:val="28"/>
                <w:szCs w:val="28"/>
              </w:rPr>
              <w:t>100</w:t>
            </w:r>
          </w:p>
        </w:tc>
      </w:tr>
    </w:tbl>
    <w:p w:rsidR="00663937" w:rsidRDefault="00663937" w:rsidP="00F74DB2">
      <w:pPr>
        <w:ind w:firstLine="709"/>
        <w:jc w:val="both"/>
        <w:rPr>
          <w:sz w:val="28"/>
          <w:szCs w:val="28"/>
        </w:rPr>
      </w:pPr>
    </w:p>
    <w:p w:rsidR="0099713E" w:rsidRPr="00F74DB2" w:rsidRDefault="0099713E" w:rsidP="00F74DB2">
      <w:pPr>
        <w:ind w:firstLine="709"/>
        <w:jc w:val="both"/>
        <w:rPr>
          <w:sz w:val="28"/>
          <w:szCs w:val="28"/>
        </w:rPr>
      </w:pPr>
    </w:p>
    <w:p w:rsidR="00CF082E" w:rsidRDefault="0079040A" w:rsidP="0015671C">
      <w:pPr>
        <w:shd w:val="clear" w:color="auto" w:fill="FFFFFF"/>
        <w:jc w:val="both"/>
        <w:rPr>
          <w:b/>
          <w:sz w:val="28"/>
          <w:szCs w:val="28"/>
          <w:lang w:val="ru-RU"/>
        </w:rPr>
      </w:pPr>
      <w:r w:rsidRPr="00F9702E">
        <w:rPr>
          <w:rFonts w:ascii="Arial" w:hAnsi="Arial" w:cs="Arial"/>
          <w:color w:val="333333"/>
          <w:sz w:val="28"/>
          <w:szCs w:val="28"/>
          <w:bdr w:val="none" w:sz="0" w:space="0" w:color="auto" w:frame="1"/>
          <w:lang w:eastAsia="uk-UA"/>
        </w:rPr>
        <w:lastRenderedPageBreak/>
        <w:t xml:space="preserve">       </w:t>
      </w:r>
      <w:r w:rsidR="00CF082E" w:rsidRPr="007E736C">
        <w:rPr>
          <w:b/>
          <w:sz w:val="28"/>
          <w:szCs w:val="28"/>
          <w:lang w:val="en-US"/>
        </w:rPr>
        <w:t>V</w:t>
      </w:r>
      <w:r w:rsidR="00CF082E" w:rsidRPr="007E736C">
        <w:rPr>
          <w:b/>
          <w:sz w:val="28"/>
          <w:szCs w:val="28"/>
          <w:lang w:val="ru-RU"/>
        </w:rPr>
        <w:t>. ОЧІКУВАНІ РЕЗУЛЬТАТИ ВИКОНАННЯ ПРОГРАМИ</w:t>
      </w:r>
    </w:p>
    <w:p w:rsidR="0005443E" w:rsidRPr="0005443E" w:rsidRDefault="0005443E" w:rsidP="0005443E">
      <w:pPr>
        <w:ind w:firstLine="540"/>
        <w:jc w:val="both"/>
        <w:rPr>
          <w:sz w:val="28"/>
          <w:szCs w:val="28"/>
        </w:rPr>
      </w:pPr>
      <w:r w:rsidRPr="0005443E">
        <w:rPr>
          <w:sz w:val="28"/>
          <w:szCs w:val="28"/>
        </w:rPr>
        <w:t>Реалізація заходів програми дозволить:</w:t>
      </w:r>
    </w:p>
    <w:p w:rsidR="008967A9" w:rsidRPr="008967A9" w:rsidRDefault="0005443E" w:rsidP="008967A9">
      <w:pPr>
        <w:ind w:firstLine="540"/>
        <w:jc w:val="both"/>
        <w:rPr>
          <w:sz w:val="28"/>
          <w:szCs w:val="28"/>
        </w:rPr>
      </w:pPr>
      <w:r>
        <w:rPr>
          <w:sz w:val="28"/>
          <w:szCs w:val="28"/>
        </w:rPr>
        <w:t>створити належні умови для</w:t>
      </w:r>
      <w:r w:rsidR="00CF082E" w:rsidRPr="00F067C4">
        <w:rPr>
          <w:sz w:val="28"/>
          <w:szCs w:val="28"/>
        </w:rPr>
        <w:t xml:space="preserve"> </w:t>
      </w:r>
      <w:r w:rsidR="008967A9" w:rsidRPr="0005443E">
        <w:rPr>
          <w:sz w:val="28"/>
          <w:szCs w:val="28"/>
        </w:rPr>
        <w:t>забезпечення дотримання громадського порядку і публічної безпеки у</w:t>
      </w:r>
      <w:r w:rsidR="008967A9" w:rsidRPr="008967A9">
        <w:rPr>
          <w:sz w:val="28"/>
          <w:szCs w:val="28"/>
        </w:rPr>
        <w:t xml:space="preserve"> Бучанській міській</w:t>
      </w:r>
      <w:r w:rsidR="008967A9">
        <w:rPr>
          <w:sz w:val="28"/>
          <w:szCs w:val="28"/>
        </w:rPr>
        <w:t xml:space="preserve"> територіальній</w:t>
      </w:r>
      <w:r w:rsidR="008967A9" w:rsidRPr="008967A9">
        <w:rPr>
          <w:sz w:val="28"/>
          <w:szCs w:val="28"/>
        </w:rPr>
        <w:t xml:space="preserve"> громаді</w:t>
      </w:r>
      <w:r w:rsidR="008967A9">
        <w:rPr>
          <w:sz w:val="28"/>
          <w:szCs w:val="28"/>
        </w:rPr>
        <w:t xml:space="preserve">, </w:t>
      </w:r>
      <w:r w:rsidR="008967A9" w:rsidRPr="008967A9">
        <w:rPr>
          <w:sz w:val="28"/>
          <w:szCs w:val="28"/>
        </w:rPr>
        <w:t xml:space="preserve">цілісності майна об'єктів комунальної власності </w:t>
      </w:r>
      <w:r w:rsidR="008967A9">
        <w:rPr>
          <w:sz w:val="28"/>
          <w:szCs w:val="28"/>
        </w:rPr>
        <w:t>та</w:t>
      </w:r>
      <w:r w:rsidR="008967A9" w:rsidRPr="008967A9">
        <w:rPr>
          <w:sz w:val="28"/>
          <w:szCs w:val="28"/>
        </w:rPr>
        <w:t xml:space="preserve"> об'єктів інфраструктури</w:t>
      </w:r>
      <w:r>
        <w:rPr>
          <w:sz w:val="28"/>
          <w:szCs w:val="28"/>
        </w:rPr>
        <w:t xml:space="preserve">, а також підтримки життєдіяльності громади, </w:t>
      </w:r>
      <w:r w:rsidR="008967A9" w:rsidRPr="008967A9">
        <w:rPr>
          <w:sz w:val="28"/>
          <w:szCs w:val="28"/>
        </w:rPr>
        <w:t>стабільної роботи стратегічних об'єктів</w:t>
      </w:r>
      <w:r>
        <w:rPr>
          <w:sz w:val="28"/>
          <w:szCs w:val="28"/>
        </w:rPr>
        <w:t>;</w:t>
      </w:r>
    </w:p>
    <w:p w:rsidR="0005443E" w:rsidRDefault="0005443E" w:rsidP="008967A9">
      <w:pPr>
        <w:ind w:firstLine="540"/>
        <w:jc w:val="both"/>
        <w:rPr>
          <w:sz w:val="28"/>
          <w:szCs w:val="28"/>
          <w:lang w:val="ru-RU"/>
        </w:rPr>
      </w:pPr>
      <w:r>
        <w:rPr>
          <w:sz w:val="28"/>
          <w:szCs w:val="28"/>
          <w:lang w:val="ru-RU"/>
        </w:rPr>
        <w:t xml:space="preserve">зменшити </w:t>
      </w:r>
      <w:r w:rsidR="008967A9" w:rsidRPr="008967A9">
        <w:rPr>
          <w:sz w:val="28"/>
          <w:szCs w:val="28"/>
          <w:lang w:val="ru-RU"/>
        </w:rPr>
        <w:t>кільк</w:t>
      </w:r>
      <w:r>
        <w:rPr>
          <w:sz w:val="28"/>
          <w:szCs w:val="28"/>
          <w:lang w:val="ru-RU"/>
        </w:rPr>
        <w:t>ість</w:t>
      </w:r>
      <w:r w:rsidR="008967A9" w:rsidRPr="008967A9">
        <w:rPr>
          <w:sz w:val="28"/>
          <w:szCs w:val="28"/>
          <w:lang w:val="ru-RU"/>
        </w:rPr>
        <w:t xml:space="preserve"> кримінальних злочинів і адміністративних правопорушень</w:t>
      </w:r>
      <w:r>
        <w:rPr>
          <w:sz w:val="28"/>
          <w:szCs w:val="28"/>
          <w:lang w:val="ru-RU"/>
        </w:rPr>
        <w:t>;</w:t>
      </w:r>
    </w:p>
    <w:p w:rsidR="008967A9" w:rsidRPr="008967A9" w:rsidRDefault="0005443E" w:rsidP="0005443E">
      <w:pPr>
        <w:ind w:firstLine="540"/>
        <w:jc w:val="both"/>
        <w:rPr>
          <w:sz w:val="28"/>
          <w:szCs w:val="28"/>
          <w:lang w:val="ru-RU"/>
        </w:rPr>
      </w:pPr>
      <w:r>
        <w:rPr>
          <w:sz w:val="28"/>
          <w:szCs w:val="28"/>
          <w:lang w:val="ru-RU"/>
        </w:rPr>
        <w:t xml:space="preserve">підвищити оперативність </w:t>
      </w:r>
      <w:r w:rsidR="008967A9" w:rsidRPr="008967A9">
        <w:rPr>
          <w:sz w:val="28"/>
          <w:szCs w:val="28"/>
          <w:lang w:val="ru-RU"/>
        </w:rPr>
        <w:t xml:space="preserve">реагування </w:t>
      </w:r>
      <w:r>
        <w:rPr>
          <w:sz w:val="28"/>
          <w:szCs w:val="28"/>
          <w:lang w:val="ru-RU"/>
        </w:rPr>
        <w:t>на надзвичайні ситуації та мінімізацію їх наслідків;</w:t>
      </w:r>
      <w:r w:rsidR="008967A9" w:rsidRPr="008967A9">
        <w:rPr>
          <w:sz w:val="28"/>
          <w:szCs w:val="28"/>
          <w:lang w:val="ru-RU"/>
        </w:rPr>
        <w:t xml:space="preserve"> </w:t>
      </w:r>
    </w:p>
    <w:p w:rsidR="008967A9" w:rsidRPr="008967A9" w:rsidRDefault="0005443E" w:rsidP="008967A9">
      <w:pPr>
        <w:ind w:firstLine="540"/>
        <w:jc w:val="both"/>
        <w:rPr>
          <w:sz w:val="28"/>
          <w:szCs w:val="28"/>
          <w:lang w:val="ru-RU"/>
        </w:rPr>
      </w:pPr>
      <w:r>
        <w:rPr>
          <w:sz w:val="28"/>
          <w:szCs w:val="28"/>
          <w:lang w:val="ru-RU"/>
        </w:rPr>
        <w:t>підвищити рівень</w:t>
      </w:r>
      <w:r w:rsidR="008967A9" w:rsidRPr="008967A9">
        <w:rPr>
          <w:sz w:val="28"/>
          <w:szCs w:val="28"/>
          <w:lang w:val="ru-RU"/>
        </w:rPr>
        <w:t xml:space="preserve"> </w:t>
      </w:r>
      <w:r>
        <w:rPr>
          <w:sz w:val="28"/>
          <w:szCs w:val="28"/>
          <w:lang w:val="ru-RU"/>
        </w:rPr>
        <w:t xml:space="preserve">безпеки дорожнього руху та </w:t>
      </w:r>
      <w:r w:rsidR="008967A9" w:rsidRPr="008967A9">
        <w:rPr>
          <w:sz w:val="28"/>
          <w:szCs w:val="28"/>
          <w:lang w:val="ru-RU"/>
        </w:rPr>
        <w:t xml:space="preserve">дисципліни </w:t>
      </w:r>
      <w:r>
        <w:rPr>
          <w:sz w:val="28"/>
          <w:szCs w:val="28"/>
          <w:lang w:val="ru-RU"/>
        </w:rPr>
        <w:t xml:space="preserve">його </w:t>
      </w:r>
      <w:r w:rsidR="008967A9" w:rsidRPr="008967A9">
        <w:rPr>
          <w:sz w:val="28"/>
          <w:szCs w:val="28"/>
          <w:lang w:val="ru-RU"/>
        </w:rPr>
        <w:t>учасників, зменш</w:t>
      </w:r>
      <w:r>
        <w:rPr>
          <w:sz w:val="28"/>
          <w:szCs w:val="28"/>
          <w:lang w:val="ru-RU"/>
        </w:rPr>
        <w:t>ити кількість</w:t>
      </w:r>
      <w:r w:rsidR="008967A9" w:rsidRPr="008967A9">
        <w:rPr>
          <w:sz w:val="28"/>
          <w:szCs w:val="28"/>
          <w:lang w:val="ru-RU"/>
        </w:rPr>
        <w:t xml:space="preserve"> дорожньо-транспортних пригод, злочинів і правопорушень з використанням транспортню засобів</w:t>
      </w:r>
      <w:r>
        <w:rPr>
          <w:sz w:val="28"/>
          <w:szCs w:val="28"/>
          <w:lang w:val="ru-RU"/>
        </w:rPr>
        <w:t>.</w:t>
      </w:r>
    </w:p>
    <w:p w:rsidR="00F74DB2" w:rsidRPr="00CF082E" w:rsidRDefault="00F74DB2" w:rsidP="00CF082E">
      <w:pPr>
        <w:tabs>
          <w:tab w:val="left" w:pos="1276"/>
        </w:tabs>
        <w:spacing w:line="320" w:lineRule="exact"/>
        <w:jc w:val="center"/>
        <w:rPr>
          <w:b/>
          <w:sz w:val="28"/>
          <w:szCs w:val="28"/>
        </w:rPr>
      </w:pPr>
    </w:p>
    <w:p w:rsidR="00CF082E" w:rsidRDefault="00CF082E" w:rsidP="00CF082E">
      <w:pPr>
        <w:tabs>
          <w:tab w:val="left" w:pos="567"/>
        </w:tabs>
        <w:jc w:val="center"/>
        <w:rPr>
          <w:b/>
          <w:bCs/>
          <w:color w:val="000000"/>
          <w:sz w:val="28"/>
          <w:szCs w:val="28"/>
        </w:rPr>
      </w:pPr>
      <w:r w:rsidRPr="0059472C">
        <w:rPr>
          <w:b/>
          <w:bCs/>
          <w:color w:val="000000"/>
          <w:sz w:val="28"/>
          <w:szCs w:val="28"/>
          <w:lang w:val="en-US"/>
        </w:rPr>
        <w:t>V</w:t>
      </w:r>
      <w:r>
        <w:rPr>
          <w:b/>
          <w:bCs/>
          <w:color w:val="000000"/>
          <w:sz w:val="28"/>
          <w:szCs w:val="28"/>
        </w:rPr>
        <w:t>І</w:t>
      </w:r>
      <w:r w:rsidRPr="0059472C">
        <w:rPr>
          <w:b/>
          <w:bCs/>
          <w:color w:val="000000"/>
          <w:sz w:val="28"/>
          <w:szCs w:val="28"/>
        </w:rPr>
        <w:t xml:space="preserve">. </w:t>
      </w:r>
      <w:r>
        <w:rPr>
          <w:b/>
          <w:bCs/>
          <w:color w:val="000000"/>
          <w:sz w:val="28"/>
          <w:szCs w:val="28"/>
        </w:rPr>
        <w:t xml:space="preserve">ОБСЯГИ ТА ДЖЕРЕЛА ФІНАНСУВАННЯ </w:t>
      </w:r>
      <w:r w:rsidRPr="0059472C">
        <w:rPr>
          <w:b/>
          <w:bCs/>
          <w:color w:val="000000"/>
          <w:sz w:val="28"/>
          <w:szCs w:val="28"/>
        </w:rPr>
        <w:t>ПРОГРАМИ</w:t>
      </w:r>
    </w:p>
    <w:p w:rsidR="00485CC2" w:rsidRPr="00842946" w:rsidRDefault="00485CC2" w:rsidP="00485CC2">
      <w:pPr>
        <w:ind w:firstLine="567"/>
        <w:jc w:val="both"/>
        <w:rPr>
          <w:b/>
          <w:bCs/>
          <w:sz w:val="28"/>
          <w:szCs w:val="28"/>
        </w:rPr>
      </w:pPr>
      <w:r w:rsidRPr="00C54E38">
        <w:rPr>
          <w:sz w:val="28"/>
          <w:szCs w:val="28"/>
        </w:rPr>
        <w:t>Реалізація заходів Програми здійснюється шляхом пріоритетного їх фінансування з бюджету територіальної громади та інших, не заборонених законодавством України, джерел.</w:t>
      </w:r>
      <w:r w:rsidRPr="00842946">
        <w:rPr>
          <w:b/>
          <w:bCs/>
          <w:color w:val="000000"/>
          <w:sz w:val="28"/>
          <w:szCs w:val="28"/>
        </w:rPr>
        <w:t xml:space="preserve"> </w:t>
      </w:r>
    </w:p>
    <w:p w:rsidR="00485CC2" w:rsidRDefault="00485CC2" w:rsidP="00485CC2">
      <w:pPr>
        <w:ind w:firstLine="720"/>
        <w:jc w:val="both"/>
        <w:rPr>
          <w:b/>
          <w:color w:val="000000"/>
          <w:sz w:val="28"/>
          <w:szCs w:val="28"/>
          <w:lang w:eastAsia="uk-UA"/>
        </w:rPr>
      </w:pPr>
      <w:r w:rsidRPr="0059472C">
        <w:rPr>
          <w:sz w:val="28"/>
          <w:szCs w:val="28"/>
        </w:rPr>
        <w:t xml:space="preserve">Джерелами фінансування Програми є кошти державного, обласного та місцевого бюджету, підприємств, установ, організацій Бучанської міської територіальної громади всіх форм власності, добровільні внески фізичних і юридичних осіб, благодійних організацій та об’єднань громадян, </w:t>
      </w:r>
      <w:r>
        <w:rPr>
          <w:sz w:val="28"/>
          <w:szCs w:val="28"/>
        </w:rPr>
        <w:t xml:space="preserve">а також </w:t>
      </w:r>
      <w:r w:rsidRPr="0059472C">
        <w:rPr>
          <w:sz w:val="28"/>
          <w:szCs w:val="28"/>
        </w:rPr>
        <w:t>інші джерела, незаборонені законодавством.</w:t>
      </w:r>
    </w:p>
    <w:p w:rsidR="00485CC2" w:rsidRPr="001508F0" w:rsidRDefault="00485CC2" w:rsidP="00485CC2">
      <w:pPr>
        <w:pStyle w:val="af6"/>
        <w:ind w:left="0" w:firstLine="567"/>
        <w:jc w:val="both"/>
        <w:rPr>
          <w:sz w:val="28"/>
          <w:szCs w:val="28"/>
        </w:rPr>
      </w:pPr>
      <w:r w:rsidRPr="001508F0">
        <w:rPr>
          <w:sz w:val="28"/>
          <w:szCs w:val="28"/>
        </w:rPr>
        <w:t>За рахунок коштів місцевого бюджету Бучанської міської територіальної громади фінансове забезпечення Програми здійснюється на відповідний бюджетний рік та виходячи з реальних можливостей бюджету в рамках наступних бюджетних програм:</w:t>
      </w:r>
    </w:p>
    <w:p w:rsidR="00485CC2" w:rsidRPr="00152030" w:rsidRDefault="00485CC2" w:rsidP="00A3161B">
      <w:pPr>
        <w:ind w:firstLine="567"/>
        <w:jc w:val="both"/>
        <w:rPr>
          <w:bCs/>
          <w:sz w:val="28"/>
          <w:szCs w:val="28"/>
        </w:rPr>
      </w:pPr>
      <w:r w:rsidRPr="0005443E">
        <w:rPr>
          <w:color w:val="C00000"/>
          <w:sz w:val="28"/>
          <w:szCs w:val="28"/>
        </w:rPr>
        <w:t xml:space="preserve">- </w:t>
      </w:r>
      <w:r w:rsidRPr="00152030">
        <w:rPr>
          <w:sz w:val="28"/>
          <w:szCs w:val="28"/>
        </w:rPr>
        <w:t xml:space="preserve">КПКВ </w:t>
      </w:r>
      <w:r w:rsidR="00152030" w:rsidRPr="00152030">
        <w:rPr>
          <w:sz w:val="28"/>
          <w:szCs w:val="28"/>
        </w:rPr>
        <w:t>0</w:t>
      </w:r>
      <w:r w:rsidR="009E5963" w:rsidRPr="00152030">
        <w:rPr>
          <w:sz w:val="28"/>
          <w:szCs w:val="28"/>
        </w:rPr>
        <w:t>218210 Муніципальні формування з охорони громадського порядку</w:t>
      </w:r>
      <w:r w:rsidRPr="00152030">
        <w:rPr>
          <w:bCs/>
          <w:sz w:val="28"/>
          <w:szCs w:val="28"/>
        </w:rPr>
        <w:t>.</w:t>
      </w:r>
    </w:p>
    <w:p w:rsidR="00485CC2" w:rsidRDefault="00485CC2" w:rsidP="00485CC2">
      <w:pPr>
        <w:ind w:firstLine="709"/>
        <w:jc w:val="both"/>
        <w:rPr>
          <w:sz w:val="28"/>
          <w:szCs w:val="28"/>
        </w:rPr>
      </w:pPr>
      <w:r w:rsidRPr="001508F0">
        <w:rPr>
          <w:sz w:val="28"/>
          <w:szCs w:val="28"/>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rsidR="00CF082E" w:rsidRDefault="00CF082E" w:rsidP="00CF082E">
      <w:pPr>
        <w:jc w:val="center"/>
        <w:rPr>
          <w:b/>
          <w:color w:val="000000"/>
          <w:sz w:val="28"/>
          <w:szCs w:val="28"/>
          <w:lang w:eastAsia="uk-UA"/>
        </w:rPr>
      </w:pPr>
      <w:r w:rsidRPr="002A757B">
        <w:rPr>
          <w:b/>
          <w:color w:val="000000"/>
          <w:sz w:val="28"/>
          <w:szCs w:val="28"/>
          <w:lang w:eastAsia="uk-UA"/>
        </w:rPr>
        <w:t>Ресурсне забезпечення програми</w:t>
      </w:r>
    </w:p>
    <w:p w:rsidR="00CF082E" w:rsidRPr="002A757B" w:rsidRDefault="00CF082E" w:rsidP="00CF082E">
      <w:pPr>
        <w:jc w:val="right"/>
        <w:rPr>
          <w:color w:val="000000"/>
          <w:sz w:val="28"/>
          <w:szCs w:val="28"/>
          <w:lang w:eastAsia="uk-UA"/>
        </w:rPr>
      </w:pPr>
      <w:r w:rsidRPr="004417C3">
        <w:rPr>
          <w:color w:val="000000"/>
          <w:sz w:val="28"/>
          <w:szCs w:val="28"/>
          <w:lang w:eastAsia="uk-UA"/>
        </w:rPr>
        <w:t>(тис. грн)</w:t>
      </w:r>
    </w:p>
    <w:tbl>
      <w:tblPr>
        <w:tblStyle w:val="23"/>
        <w:tblW w:w="9676" w:type="dxa"/>
        <w:tblLook w:val="04A0" w:firstRow="1" w:lastRow="0" w:firstColumn="1" w:lastColumn="0" w:noHBand="0" w:noVBand="1"/>
      </w:tblPr>
      <w:tblGrid>
        <w:gridCol w:w="2689"/>
        <w:gridCol w:w="1701"/>
        <w:gridCol w:w="1449"/>
        <w:gridCol w:w="1701"/>
        <w:gridCol w:w="2126"/>
        <w:gridCol w:w="10"/>
      </w:tblGrid>
      <w:tr w:rsidR="00272E92" w:rsidRPr="00272E92" w:rsidTr="007E5343">
        <w:trPr>
          <w:trHeight w:val="654"/>
        </w:trPr>
        <w:tc>
          <w:tcPr>
            <w:tcW w:w="2689" w:type="dxa"/>
            <w:vMerge w:val="restart"/>
            <w:vAlign w:val="center"/>
          </w:tcPr>
          <w:p w:rsidR="00CF082E" w:rsidRPr="00272E92" w:rsidRDefault="00CF082E" w:rsidP="007E5343">
            <w:pPr>
              <w:rPr>
                <w:sz w:val="28"/>
                <w:szCs w:val="28"/>
              </w:rPr>
            </w:pPr>
            <w:r w:rsidRPr="00272E92">
              <w:rPr>
                <w:sz w:val="28"/>
                <w:szCs w:val="28"/>
              </w:rPr>
              <w:t>Обсяг коштів, що пропонується залучити на виконання Програми</w:t>
            </w:r>
          </w:p>
        </w:tc>
        <w:tc>
          <w:tcPr>
            <w:tcW w:w="4851" w:type="dxa"/>
            <w:gridSpan w:val="3"/>
            <w:vAlign w:val="center"/>
          </w:tcPr>
          <w:p w:rsidR="00CF082E" w:rsidRPr="00272E92" w:rsidRDefault="00CF082E" w:rsidP="007E5343">
            <w:pPr>
              <w:jc w:val="center"/>
              <w:rPr>
                <w:sz w:val="28"/>
                <w:szCs w:val="28"/>
              </w:rPr>
            </w:pPr>
            <w:r w:rsidRPr="00272E92">
              <w:rPr>
                <w:sz w:val="28"/>
                <w:szCs w:val="28"/>
              </w:rPr>
              <w:t>Роки виконання Програми</w:t>
            </w:r>
          </w:p>
        </w:tc>
        <w:tc>
          <w:tcPr>
            <w:tcW w:w="2136" w:type="dxa"/>
            <w:gridSpan w:val="2"/>
            <w:vAlign w:val="center"/>
          </w:tcPr>
          <w:p w:rsidR="00CF082E" w:rsidRPr="00272E92" w:rsidRDefault="00CF082E" w:rsidP="007E5343">
            <w:pPr>
              <w:jc w:val="center"/>
              <w:rPr>
                <w:sz w:val="28"/>
                <w:szCs w:val="28"/>
              </w:rPr>
            </w:pPr>
            <w:r w:rsidRPr="00272E92">
              <w:rPr>
                <w:sz w:val="28"/>
                <w:szCs w:val="28"/>
              </w:rPr>
              <w:t>Всього витрат на виконання Програми</w:t>
            </w:r>
          </w:p>
        </w:tc>
      </w:tr>
      <w:tr w:rsidR="00272E92" w:rsidRPr="00272E92" w:rsidTr="007E5343">
        <w:trPr>
          <w:gridAfter w:val="1"/>
          <w:wAfter w:w="10" w:type="dxa"/>
        </w:trPr>
        <w:tc>
          <w:tcPr>
            <w:tcW w:w="2689" w:type="dxa"/>
            <w:vMerge/>
            <w:vAlign w:val="center"/>
          </w:tcPr>
          <w:p w:rsidR="00CF082E" w:rsidRPr="00272E92" w:rsidRDefault="00CF082E" w:rsidP="007E5343">
            <w:pPr>
              <w:rPr>
                <w:sz w:val="28"/>
                <w:szCs w:val="28"/>
              </w:rPr>
            </w:pPr>
          </w:p>
        </w:tc>
        <w:tc>
          <w:tcPr>
            <w:tcW w:w="1701" w:type="dxa"/>
            <w:vAlign w:val="center"/>
          </w:tcPr>
          <w:p w:rsidR="00CF082E" w:rsidRPr="00C2008D" w:rsidRDefault="00CF082E" w:rsidP="007E5343">
            <w:pPr>
              <w:jc w:val="center"/>
              <w:rPr>
                <w:sz w:val="28"/>
                <w:szCs w:val="28"/>
              </w:rPr>
            </w:pPr>
            <w:r w:rsidRPr="00C2008D">
              <w:rPr>
                <w:sz w:val="28"/>
                <w:szCs w:val="28"/>
              </w:rPr>
              <w:t>2024 рік</w:t>
            </w:r>
          </w:p>
        </w:tc>
        <w:tc>
          <w:tcPr>
            <w:tcW w:w="1449" w:type="dxa"/>
            <w:vAlign w:val="center"/>
          </w:tcPr>
          <w:p w:rsidR="00CF082E" w:rsidRPr="00C2008D" w:rsidRDefault="00CF082E" w:rsidP="007E5343">
            <w:pPr>
              <w:jc w:val="center"/>
              <w:rPr>
                <w:sz w:val="28"/>
                <w:szCs w:val="28"/>
              </w:rPr>
            </w:pPr>
            <w:r w:rsidRPr="00C2008D">
              <w:rPr>
                <w:sz w:val="28"/>
                <w:szCs w:val="28"/>
              </w:rPr>
              <w:t>2025 рік</w:t>
            </w:r>
          </w:p>
        </w:tc>
        <w:tc>
          <w:tcPr>
            <w:tcW w:w="1701" w:type="dxa"/>
            <w:vAlign w:val="center"/>
          </w:tcPr>
          <w:p w:rsidR="00CF082E" w:rsidRPr="00C2008D" w:rsidRDefault="00CF082E" w:rsidP="007E5343">
            <w:pPr>
              <w:jc w:val="center"/>
              <w:rPr>
                <w:sz w:val="28"/>
                <w:szCs w:val="28"/>
              </w:rPr>
            </w:pPr>
            <w:r w:rsidRPr="00C2008D">
              <w:rPr>
                <w:sz w:val="28"/>
                <w:szCs w:val="28"/>
              </w:rPr>
              <w:t>2026 рік</w:t>
            </w:r>
          </w:p>
        </w:tc>
        <w:tc>
          <w:tcPr>
            <w:tcW w:w="2126" w:type="dxa"/>
            <w:vAlign w:val="center"/>
          </w:tcPr>
          <w:p w:rsidR="00CF082E" w:rsidRPr="00C2008D" w:rsidRDefault="00CF082E" w:rsidP="007E5343">
            <w:pPr>
              <w:jc w:val="center"/>
              <w:rPr>
                <w:sz w:val="28"/>
                <w:szCs w:val="28"/>
              </w:rPr>
            </w:pPr>
          </w:p>
        </w:tc>
      </w:tr>
      <w:tr w:rsidR="00272E92" w:rsidRPr="00272E92" w:rsidTr="007E5343">
        <w:trPr>
          <w:gridAfter w:val="1"/>
          <w:wAfter w:w="10" w:type="dxa"/>
        </w:trPr>
        <w:tc>
          <w:tcPr>
            <w:tcW w:w="2689" w:type="dxa"/>
          </w:tcPr>
          <w:p w:rsidR="00CF082E" w:rsidRPr="00272E92" w:rsidRDefault="00CF082E" w:rsidP="007E5343">
            <w:pPr>
              <w:rPr>
                <w:sz w:val="28"/>
                <w:szCs w:val="28"/>
              </w:rPr>
            </w:pPr>
            <w:r w:rsidRPr="00272E92">
              <w:rPr>
                <w:sz w:val="28"/>
                <w:szCs w:val="28"/>
              </w:rPr>
              <w:t>Обсяг ресурсів,  всього</w:t>
            </w:r>
          </w:p>
        </w:tc>
        <w:tc>
          <w:tcPr>
            <w:tcW w:w="1701" w:type="dxa"/>
          </w:tcPr>
          <w:p w:rsidR="00CF082E" w:rsidRPr="00C2008D" w:rsidRDefault="00152030" w:rsidP="00C2008D">
            <w:pPr>
              <w:jc w:val="center"/>
              <w:rPr>
                <w:sz w:val="28"/>
                <w:szCs w:val="28"/>
              </w:rPr>
            </w:pPr>
            <w:r>
              <w:rPr>
                <w:sz w:val="28"/>
                <w:szCs w:val="28"/>
              </w:rPr>
              <w:t>0,0</w:t>
            </w:r>
          </w:p>
        </w:tc>
        <w:tc>
          <w:tcPr>
            <w:tcW w:w="1449" w:type="dxa"/>
          </w:tcPr>
          <w:p w:rsidR="00CF082E" w:rsidRPr="00C2008D" w:rsidRDefault="00152030" w:rsidP="00C2008D">
            <w:pPr>
              <w:jc w:val="center"/>
              <w:rPr>
                <w:sz w:val="28"/>
                <w:szCs w:val="28"/>
              </w:rPr>
            </w:pPr>
            <w:r>
              <w:rPr>
                <w:sz w:val="28"/>
                <w:szCs w:val="28"/>
              </w:rPr>
              <w:t>0,0</w:t>
            </w:r>
          </w:p>
        </w:tc>
        <w:tc>
          <w:tcPr>
            <w:tcW w:w="1701" w:type="dxa"/>
          </w:tcPr>
          <w:p w:rsidR="00CF082E" w:rsidRPr="00C2008D" w:rsidRDefault="00152030" w:rsidP="00C2008D">
            <w:pPr>
              <w:jc w:val="center"/>
              <w:rPr>
                <w:sz w:val="28"/>
                <w:szCs w:val="28"/>
              </w:rPr>
            </w:pPr>
            <w:r>
              <w:rPr>
                <w:sz w:val="28"/>
                <w:szCs w:val="28"/>
              </w:rPr>
              <w:t>0,0</w:t>
            </w:r>
          </w:p>
        </w:tc>
        <w:tc>
          <w:tcPr>
            <w:tcW w:w="2126" w:type="dxa"/>
          </w:tcPr>
          <w:p w:rsidR="00CF082E" w:rsidRPr="00C2008D" w:rsidRDefault="00152030" w:rsidP="00C2008D">
            <w:pPr>
              <w:jc w:val="center"/>
              <w:rPr>
                <w:sz w:val="28"/>
                <w:szCs w:val="28"/>
              </w:rPr>
            </w:pPr>
            <w:r>
              <w:rPr>
                <w:sz w:val="28"/>
                <w:szCs w:val="28"/>
              </w:rPr>
              <w:t>0,0</w:t>
            </w:r>
          </w:p>
        </w:tc>
      </w:tr>
      <w:tr w:rsidR="00272E92" w:rsidRPr="00272E92" w:rsidTr="007E5343">
        <w:trPr>
          <w:gridAfter w:val="1"/>
          <w:wAfter w:w="10" w:type="dxa"/>
        </w:trPr>
        <w:tc>
          <w:tcPr>
            <w:tcW w:w="2689" w:type="dxa"/>
            <w:vAlign w:val="center"/>
          </w:tcPr>
          <w:p w:rsidR="00272E92" w:rsidRPr="00272E92" w:rsidRDefault="00272E92" w:rsidP="00272E92">
            <w:pPr>
              <w:rPr>
                <w:sz w:val="28"/>
                <w:szCs w:val="28"/>
              </w:rPr>
            </w:pPr>
            <w:r w:rsidRPr="00272E92">
              <w:rPr>
                <w:sz w:val="28"/>
                <w:szCs w:val="28"/>
              </w:rPr>
              <w:t>місцевий бюджет</w:t>
            </w:r>
          </w:p>
        </w:tc>
        <w:tc>
          <w:tcPr>
            <w:tcW w:w="1701" w:type="dxa"/>
          </w:tcPr>
          <w:p w:rsidR="00272E92" w:rsidRPr="00C2008D" w:rsidRDefault="00152030" w:rsidP="00C2008D">
            <w:pPr>
              <w:jc w:val="center"/>
              <w:rPr>
                <w:sz w:val="28"/>
                <w:szCs w:val="28"/>
              </w:rPr>
            </w:pPr>
            <w:r>
              <w:rPr>
                <w:sz w:val="28"/>
                <w:szCs w:val="28"/>
              </w:rPr>
              <w:t>0,0</w:t>
            </w:r>
          </w:p>
        </w:tc>
        <w:tc>
          <w:tcPr>
            <w:tcW w:w="1449" w:type="dxa"/>
          </w:tcPr>
          <w:p w:rsidR="00272E92" w:rsidRPr="00C2008D" w:rsidRDefault="00152030" w:rsidP="00C2008D">
            <w:pPr>
              <w:jc w:val="center"/>
            </w:pPr>
            <w:r>
              <w:t>0,0</w:t>
            </w:r>
          </w:p>
        </w:tc>
        <w:tc>
          <w:tcPr>
            <w:tcW w:w="1701" w:type="dxa"/>
          </w:tcPr>
          <w:p w:rsidR="00272E92" w:rsidRPr="00C2008D" w:rsidRDefault="00152030" w:rsidP="00C2008D">
            <w:pPr>
              <w:jc w:val="center"/>
            </w:pPr>
            <w:r>
              <w:t>0,0</w:t>
            </w:r>
          </w:p>
        </w:tc>
        <w:tc>
          <w:tcPr>
            <w:tcW w:w="2126" w:type="dxa"/>
            <w:vAlign w:val="center"/>
          </w:tcPr>
          <w:p w:rsidR="00272E92" w:rsidRPr="00C2008D" w:rsidRDefault="00152030" w:rsidP="00C2008D">
            <w:pPr>
              <w:jc w:val="center"/>
              <w:rPr>
                <w:sz w:val="28"/>
                <w:szCs w:val="28"/>
              </w:rPr>
            </w:pPr>
            <w:r>
              <w:rPr>
                <w:sz w:val="28"/>
                <w:szCs w:val="28"/>
              </w:rPr>
              <w:t>0,0</w:t>
            </w:r>
          </w:p>
        </w:tc>
      </w:tr>
    </w:tbl>
    <w:p w:rsidR="00CF082E" w:rsidRDefault="00CF082E" w:rsidP="00CF082E">
      <w:pPr>
        <w:spacing w:line="300" w:lineRule="exact"/>
        <w:ind w:firstLine="567"/>
        <w:jc w:val="center"/>
        <w:rPr>
          <w:b/>
          <w:bCs/>
          <w:color w:val="000000"/>
          <w:sz w:val="28"/>
          <w:szCs w:val="28"/>
          <w:lang w:eastAsia="x-none"/>
        </w:rPr>
      </w:pPr>
      <w:r w:rsidRPr="00CF7B37">
        <w:rPr>
          <w:b/>
          <w:bCs/>
          <w:color w:val="000000"/>
          <w:sz w:val="28"/>
          <w:szCs w:val="28"/>
          <w:lang w:val="en-US" w:eastAsia="x-none"/>
        </w:rPr>
        <w:lastRenderedPageBreak/>
        <w:t>V</w:t>
      </w:r>
      <w:r w:rsidRPr="00CF7B37">
        <w:rPr>
          <w:b/>
          <w:bCs/>
          <w:color w:val="000000"/>
          <w:sz w:val="28"/>
          <w:szCs w:val="28"/>
          <w:lang w:eastAsia="x-none"/>
        </w:rPr>
        <w:t>І</w:t>
      </w:r>
      <w:r>
        <w:rPr>
          <w:b/>
          <w:bCs/>
          <w:color w:val="000000"/>
          <w:sz w:val="28"/>
          <w:szCs w:val="28"/>
          <w:lang w:eastAsia="x-none"/>
        </w:rPr>
        <w:t>І. СТРОКИ ТА ЕТАПИ ВИКОНАННЯ ПРОГРАМИ</w:t>
      </w:r>
    </w:p>
    <w:p w:rsidR="00CF082E" w:rsidRDefault="00CF082E" w:rsidP="00CF082E">
      <w:pPr>
        <w:spacing w:line="300" w:lineRule="exact"/>
        <w:ind w:firstLine="567"/>
        <w:jc w:val="both"/>
        <w:rPr>
          <w:color w:val="000000"/>
          <w:sz w:val="28"/>
          <w:szCs w:val="28"/>
          <w:lang w:eastAsia="x-none"/>
        </w:rPr>
      </w:pPr>
      <w:r w:rsidRPr="00CF7B37">
        <w:rPr>
          <w:color w:val="000000"/>
          <w:sz w:val="28"/>
          <w:szCs w:val="28"/>
          <w:lang w:eastAsia="x-none"/>
        </w:rPr>
        <w:t>Виконання заходів Програми планується здійснити протягом 3</w:t>
      </w:r>
      <w:r w:rsidR="0005443E">
        <w:rPr>
          <w:color w:val="000000"/>
          <w:sz w:val="28"/>
          <w:szCs w:val="28"/>
          <w:lang w:eastAsia="x-none"/>
        </w:rPr>
        <w:t>-</w:t>
      </w:r>
      <w:r w:rsidRPr="00CF7B37">
        <w:rPr>
          <w:color w:val="000000"/>
          <w:sz w:val="28"/>
          <w:szCs w:val="28"/>
          <w:lang w:eastAsia="x-none"/>
        </w:rPr>
        <w:t>х років (2024-2026 рр.)</w:t>
      </w:r>
    </w:p>
    <w:p w:rsidR="00CF082E" w:rsidRPr="00CF7B37" w:rsidRDefault="00CF082E" w:rsidP="00CF082E">
      <w:pPr>
        <w:spacing w:line="300" w:lineRule="exact"/>
        <w:ind w:firstLine="567"/>
        <w:jc w:val="both"/>
        <w:rPr>
          <w:color w:val="000000"/>
          <w:sz w:val="28"/>
          <w:szCs w:val="28"/>
          <w:lang w:eastAsia="x-none"/>
        </w:rPr>
      </w:pPr>
    </w:p>
    <w:p w:rsidR="00CF082E" w:rsidRPr="00CF7B37" w:rsidRDefault="00CF082E" w:rsidP="00CF082E">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ІІ.</w:t>
      </w:r>
      <w:r w:rsidRPr="00CF7B37">
        <w:rPr>
          <w:b/>
          <w:color w:val="000000"/>
          <w:sz w:val="28"/>
          <w:szCs w:val="28"/>
          <w:lang w:eastAsia="x-none"/>
        </w:rPr>
        <w:t xml:space="preserve"> КООРДИНАЦІЯ ТА КОНТРОЛЬ ЗА ХОДОМ </w:t>
      </w:r>
      <w:r>
        <w:rPr>
          <w:b/>
          <w:color w:val="000000"/>
          <w:sz w:val="28"/>
          <w:szCs w:val="28"/>
          <w:lang w:eastAsia="x-none"/>
        </w:rPr>
        <w:t xml:space="preserve"> </w:t>
      </w:r>
      <w:r w:rsidRPr="00CF7B37">
        <w:rPr>
          <w:b/>
          <w:color w:val="000000"/>
          <w:sz w:val="28"/>
          <w:szCs w:val="28"/>
          <w:lang w:eastAsia="x-none"/>
        </w:rPr>
        <w:t>ВИКОНАННЯ ПРОГРАМИ</w:t>
      </w:r>
    </w:p>
    <w:p w:rsidR="00F13736" w:rsidRPr="00D71DCA" w:rsidRDefault="00F13736" w:rsidP="00F13736">
      <w:pPr>
        <w:ind w:firstLine="567"/>
        <w:contextualSpacing/>
        <w:jc w:val="both"/>
        <w:rPr>
          <w:sz w:val="28"/>
          <w:szCs w:val="28"/>
        </w:rPr>
      </w:pPr>
      <w:r w:rsidRPr="00D71DCA">
        <w:rPr>
          <w:sz w:val="28"/>
          <w:szCs w:val="28"/>
        </w:rPr>
        <w:t>Відділ муніципальної безпеки є відповідальним виконавцем реалізації заходів Програми в повному обсязі та у визначені терміни.</w:t>
      </w:r>
    </w:p>
    <w:p w:rsidR="00F13736" w:rsidRPr="00D71DCA" w:rsidRDefault="00F13736" w:rsidP="00F13736">
      <w:pPr>
        <w:ind w:firstLine="426"/>
        <w:jc w:val="both"/>
        <w:rPr>
          <w:sz w:val="28"/>
          <w:szCs w:val="28"/>
        </w:rPr>
      </w:pPr>
      <w:r w:rsidRPr="00D71DCA">
        <w:rPr>
          <w:sz w:val="28"/>
          <w:szCs w:val="28"/>
        </w:rPr>
        <w:t>Відділ муніципальної безпеки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F13736" w:rsidRPr="00D71DCA" w:rsidRDefault="00F13736" w:rsidP="00F13736">
      <w:pPr>
        <w:ind w:firstLine="567"/>
        <w:jc w:val="both"/>
        <w:rPr>
          <w:sz w:val="28"/>
          <w:szCs w:val="28"/>
        </w:rPr>
      </w:pPr>
      <w:r w:rsidRPr="00D71DCA">
        <w:rPr>
          <w:sz w:val="28"/>
          <w:szCs w:val="28"/>
        </w:rPr>
        <w:t>Співвиконавці Програми щоквартально до 10 числа наступного за звітним періодом місяця подають до відділу муніципальної безпеки інформацію про стан та результати виконання заходів Програми.</w:t>
      </w:r>
    </w:p>
    <w:p w:rsidR="00F13736" w:rsidRPr="00D71DCA" w:rsidRDefault="00F13736" w:rsidP="00F13736">
      <w:pPr>
        <w:ind w:firstLine="709"/>
        <w:jc w:val="both"/>
        <w:rPr>
          <w:sz w:val="28"/>
          <w:szCs w:val="28"/>
        </w:rPr>
      </w:pPr>
      <w:r w:rsidRPr="00D71DCA">
        <w:rPr>
          <w:sz w:val="28"/>
          <w:szCs w:val="28"/>
        </w:rPr>
        <w:t xml:space="preserve">Відділ муніципальної безпеки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F13736" w:rsidRPr="00D71DCA" w:rsidRDefault="00F13736" w:rsidP="00F13736">
      <w:pPr>
        <w:ind w:firstLine="709"/>
        <w:jc w:val="both"/>
        <w:rPr>
          <w:sz w:val="28"/>
          <w:szCs w:val="28"/>
        </w:rPr>
      </w:pPr>
      <w:r w:rsidRPr="00D71DCA">
        <w:rPr>
          <w:sz w:val="28"/>
          <w:szCs w:val="28"/>
        </w:rPr>
        <w:t>Виконання Програми припиняється після закінчення встановленого терміну, після чого відділ муніципальної безпеки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F13736" w:rsidRPr="00D71DCA" w:rsidRDefault="00F13736" w:rsidP="00F13736">
      <w:pPr>
        <w:ind w:firstLine="567"/>
        <w:jc w:val="both"/>
        <w:rPr>
          <w:sz w:val="28"/>
          <w:szCs w:val="28"/>
        </w:rPr>
      </w:pPr>
      <w:r w:rsidRPr="00D71DCA">
        <w:rPr>
          <w:sz w:val="28"/>
          <w:szCs w:val="28"/>
        </w:rPr>
        <w:t xml:space="preserve">Щоквартальний, щорічний та підсумковий звіти виконання Програми розміщуються на офіційному сайті Бучанської міської ради. </w:t>
      </w:r>
    </w:p>
    <w:p w:rsidR="0015671C" w:rsidRDefault="00F13736" w:rsidP="00A95252">
      <w:pPr>
        <w:ind w:right="113" w:firstLine="567"/>
        <w:jc w:val="both"/>
        <w:rPr>
          <w:sz w:val="28"/>
          <w:szCs w:val="28"/>
        </w:rPr>
      </w:pPr>
      <w:r w:rsidRPr="00D71DCA">
        <w:rPr>
          <w:sz w:val="28"/>
          <w:szCs w:val="28"/>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муніципальної безпеки, відділу економічного розвитку та інв</w:t>
      </w:r>
      <w:r>
        <w:rPr>
          <w:sz w:val="28"/>
          <w:szCs w:val="28"/>
        </w:rPr>
        <w:t>естицій і Фінансового управління.</w:t>
      </w:r>
    </w:p>
    <w:p w:rsidR="00A95252" w:rsidRDefault="00A95252" w:rsidP="00F13736">
      <w:pPr>
        <w:ind w:firstLine="567"/>
        <w:jc w:val="both"/>
        <w:rPr>
          <w:b/>
          <w:bCs/>
          <w:sz w:val="28"/>
          <w:szCs w:val="28"/>
        </w:rPr>
        <w:sectPr w:rsidR="00A95252" w:rsidSect="00440FED">
          <w:headerReference w:type="default" r:id="rId14"/>
          <w:pgSz w:w="11906" w:h="16838"/>
          <w:pgMar w:top="1134" w:right="566" w:bottom="1276" w:left="1701" w:header="709" w:footer="709" w:gutter="0"/>
          <w:cols w:space="708"/>
          <w:titlePg/>
          <w:docGrid w:linePitch="360"/>
        </w:sectPr>
      </w:pPr>
    </w:p>
    <w:p w:rsidR="00C2008D" w:rsidRPr="00C2008D" w:rsidRDefault="00C2008D" w:rsidP="00C2008D">
      <w:pPr>
        <w:tabs>
          <w:tab w:val="left" w:pos="6630"/>
        </w:tabs>
        <w:jc w:val="right"/>
        <w:rPr>
          <w:bCs/>
        </w:rPr>
      </w:pPr>
      <w:r>
        <w:rPr>
          <w:b/>
          <w:bCs/>
          <w:sz w:val="28"/>
          <w:szCs w:val="28"/>
        </w:rPr>
        <w:lastRenderedPageBreak/>
        <w:tab/>
      </w:r>
      <w:r>
        <w:rPr>
          <w:b/>
          <w:bCs/>
          <w:sz w:val="28"/>
          <w:szCs w:val="28"/>
        </w:rPr>
        <w:tab/>
      </w:r>
      <w:r w:rsidRPr="00C2008D">
        <w:rPr>
          <w:bCs/>
        </w:rPr>
        <w:t>Додаток до Програми</w:t>
      </w:r>
    </w:p>
    <w:p w:rsidR="0093547C" w:rsidRDefault="00CF082E" w:rsidP="0093547C">
      <w:pPr>
        <w:tabs>
          <w:tab w:val="left" w:pos="6630"/>
        </w:tabs>
        <w:jc w:val="center"/>
        <w:rPr>
          <w:b/>
          <w:bCs/>
          <w:sz w:val="28"/>
          <w:szCs w:val="28"/>
        </w:rPr>
      </w:pPr>
      <w:r w:rsidRPr="00CF082E">
        <w:rPr>
          <w:b/>
          <w:bCs/>
          <w:sz w:val="28"/>
          <w:szCs w:val="28"/>
        </w:rPr>
        <w:t>Напрями діяльності</w:t>
      </w:r>
      <w:r w:rsidR="0093547C">
        <w:rPr>
          <w:b/>
          <w:bCs/>
          <w:sz w:val="28"/>
          <w:szCs w:val="28"/>
        </w:rPr>
        <w:t xml:space="preserve"> </w:t>
      </w:r>
      <w:r w:rsidRPr="00CF082E">
        <w:rPr>
          <w:b/>
          <w:bCs/>
          <w:sz w:val="28"/>
          <w:szCs w:val="28"/>
        </w:rPr>
        <w:t xml:space="preserve">і заходи реалізації  </w:t>
      </w:r>
    </w:p>
    <w:p w:rsidR="00D84515" w:rsidRPr="00D84515" w:rsidRDefault="00D84515" w:rsidP="00D84515">
      <w:pPr>
        <w:tabs>
          <w:tab w:val="left" w:pos="6630"/>
        </w:tabs>
        <w:jc w:val="center"/>
        <w:rPr>
          <w:b/>
          <w:bCs/>
          <w:sz w:val="28"/>
          <w:szCs w:val="28"/>
        </w:rPr>
      </w:pPr>
      <w:r>
        <w:rPr>
          <w:b/>
          <w:bCs/>
          <w:sz w:val="28"/>
          <w:szCs w:val="28"/>
        </w:rPr>
        <w:t>П</w:t>
      </w:r>
      <w:r w:rsidR="0093547C" w:rsidRPr="0093547C">
        <w:rPr>
          <w:b/>
          <w:bCs/>
          <w:sz w:val="28"/>
          <w:szCs w:val="28"/>
        </w:rPr>
        <w:t>рограм</w:t>
      </w:r>
      <w:r w:rsidR="0093547C">
        <w:rPr>
          <w:b/>
          <w:bCs/>
          <w:sz w:val="28"/>
          <w:szCs w:val="28"/>
        </w:rPr>
        <w:t>и</w:t>
      </w:r>
      <w:r w:rsidR="0093547C" w:rsidRPr="0093547C">
        <w:rPr>
          <w:b/>
          <w:bCs/>
          <w:sz w:val="28"/>
          <w:szCs w:val="28"/>
        </w:rPr>
        <w:t xml:space="preserve"> </w:t>
      </w:r>
      <w:r w:rsidRPr="00D84515">
        <w:rPr>
          <w:b/>
          <w:bCs/>
          <w:sz w:val="28"/>
          <w:szCs w:val="28"/>
        </w:rPr>
        <w:t xml:space="preserve">з охорони громадського порядку та підтримки </w:t>
      </w:r>
    </w:p>
    <w:p w:rsidR="00C951BB" w:rsidRPr="00793DEB" w:rsidRDefault="00D84515" w:rsidP="00D84515">
      <w:pPr>
        <w:tabs>
          <w:tab w:val="left" w:pos="6630"/>
        </w:tabs>
        <w:jc w:val="center"/>
        <w:rPr>
          <w:b/>
          <w:bCs/>
          <w:sz w:val="28"/>
          <w:szCs w:val="28"/>
        </w:rPr>
      </w:pPr>
      <w:r w:rsidRPr="00D84515">
        <w:rPr>
          <w:b/>
          <w:bCs/>
          <w:sz w:val="28"/>
          <w:szCs w:val="28"/>
        </w:rPr>
        <w:t>муніципальних формувань Бучанської міської територіальної громади на 2024-2026 роки</w:t>
      </w:r>
    </w:p>
    <w:tbl>
      <w:tblPr>
        <w:tblW w:w="15451" w:type="dxa"/>
        <w:tblInd w:w="-10"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53"/>
        <w:gridCol w:w="1957"/>
        <w:gridCol w:w="4394"/>
        <w:gridCol w:w="850"/>
        <w:gridCol w:w="1701"/>
        <w:gridCol w:w="1276"/>
        <w:gridCol w:w="992"/>
        <w:gridCol w:w="993"/>
        <w:gridCol w:w="992"/>
        <w:gridCol w:w="7"/>
        <w:gridCol w:w="1836"/>
      </w:tblGrid>
      <w:tr w:rsidR="006E41D9" w:rsidRPr="0015671C" w:rsidTr="00B232AB">
        <w:trPr>
          <w:trHeight w:val="645"/>
        </w:trPr>
        <w:tc>
          <w:tcPr>
            <w:tcW w:w="453" w:type="dxa"/>
            <w:vMerge w:val="restart"/>
            <w:tcBorders>
              <w:top w:val="single" w:sz="8" w:space="0" w:color="auto"/>
              <w:left w:val="single" w:sz="8" w:space="0" w:color="auto"/>
              <w:right w:val="single" w:sz="8" w:space="0" w:color="auto"/>
            </w:tcBorders>
            <w:shd w:val="clear" w:color="auto" w:fill="auto"/>
            <w:tcMar>
              <w:top w:w="0" w:type="dxa"/>
              <w:left w:w="57" w:type="dxa"/>
              <w:bottom w:w="0" w:type="dxa"/>
              <w:right w:w="57" w:type="dxa"/>
            </w:tcMar>
            <w:hideMark/>
          </w:tcPr>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w:t>
            </w:r>
          </w:p>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з/п</w:t>
            </w:r>
          </w:p>
        </w:tc>
        <w:tc>
          <w:tcPr>
            <w:tcW w:w="1957" w:type="dxa"/>
            <w:vMerge w:val="restart"/>
            <w:tcBorders>
              <w:top w:val="single" w:sz="8" w:space="0" w:color="auto"/>
              <w:left w:val="nil"/>
              <w:right w:val="single" w:sz="4" w:space="0" w:color="auto"/>
            </w:tcBorders>
            <w:shd w:val="clear" w:color="auto" w:fill="auto"/>
            <w:tcMar>
              <w:top w:w="0" w:type="dxa"/>
              <w:left w:w="57" w:type="dxa"/>
              <w:bottom w:w="0" w:type="dxa"/>
              <w:right w:w="57" w:type="dxa"/>
            </w:tcMar>
            <w:hideMark/>
          </w:tcPr>
          <w:p w:rsidR="006E41D9" w:rsidRPr="0015671C" w:rsidRDefault="006E41D9" w:rsidP="00FB1D81">
            <w:pPr>
              <w:jc w:val="center"/>
              <w:rPr>
                <w:b/>
                <w:sz w:val="28"/>
                <w:szCs w:val="28"/>
                <w:lang w:eastAsia="uk-UA"/>
              </w:rPr>
            </w:pPr>
            <w:r>
              <w:rPr>
                <w:b/>
                <w:sz w:val="28"/>
                <w:szCs w:val="28"/>
                <w:lang w:eastAsia="uk-UA"/>
              </w:rPr>
              <w:t>Пріоритетні завдання Програми</w:t>
            </w:r>
          </w:p>
        </w:tc>
        <w:tc>
          <w:tcPr>
            <w:tcW w:w="4394" w:type="dxa"/>
            <w:vMerge w:val="restart"/>
            <w:tcBorders>
              <w:top w:val="single" w:sz="4" w:space="0" w:color="auto"/>
              <w:left w:val="single" w:sz="4" w:space="0" w:color="auto"/>
              <w:right w:val="single" w:sz="4" w:space="0" w:color="auto"/>
            </w:tcBorders>
          </w:tcPr>
          <w:p w:rsidR="006E41D9" w:rsidRPr="0015671C" w:rsidRDefault="006E41D9" w:rsidP="006E41D9">
            <w:pPr>
              <w:jc w:val="center"/>
              <w:rPr>
                <w:b/>
                <w:sz w:val="28"/>
                <w:szCs w:val="28"/>
                <w:bdr w:val="none" w:sz="0" w:space="0" w:color="auto" w:frame="1"/>
                <w:lang w:eastAsia="uk-UA"/>
              </w:rPr>
            </w:pPr>
            <w:r w:rsidRPr="006E41D9">
              <w:rPr>
                <w:b/>
                <w:sz w:val="28"/>
                <w:szCs w:val="28"/>
                <w:bdr w:val="none" w:sz="0" w:space="0" w:color="auto" w:frame="1"/>
                <w:lang w:eastAsia="uk-UA"/>
              </w:rPr>
              <w:t>Назва заходів Програми</w:t>
            </w:r>
          </w:p>
        </w:tc>
        <w:tc>
          <w:tcPr>
            <w:tcW w:w="850" w:type="dxa"/>
            <w:vMerge w:val="restart"/>
            <w:tcBorders>
              <w:top w:val="single" w:sz="8" w:space="0" w:color="auto"/>
              <w:left w:val="single" w:sz="4" w:space="0" w:color="auto"/>
              <w:right w:val="single" w:sz="8" w:space="0" w:color="auto"/>
            </w:tcBorders>
            <w:shd w:val="clear" w:color="auto" w:fill="auto"/>
            <w:tcMar>
              <w:top w:w="0" w:type="dxa"/>
              <w:left w:w="57" w:type="dxa"/>
              <w:bottom w:w="0" w:type="dxa"/>
              <w:right w:w="57" w:type="dxa"/>
            </w:tcMar>
            <w:hideMark/>
          </w:tcPr>
          <w:p w:rsidR="00C951BB" w:rsidRDefault="006E41D9" w:rsidP="0015671C">
            <w:pPr>
              <w:jc w:val="center"/>
              <w:rPr>
                <w:b/>
                <w:sz w:val="28"/>
                <w:szCs w:val="28"/>
                <w:bdr w:val="none" w:sz="0" w:space="0" w:color="auto" w:frame="1"/>
                <w:lang w:eastAsia="uk-UA"/>
              </w:rPr>
            </w:pPr>
            <w:r w:rsidRPr="0015671C">
              <w:rPr>
                <w:b/>
                <w:sz w:val="28"/>
                <w:szCs w:val="28"/>
                <w:bdr w:val="none" w:sz="0" w:space="0" w:color="auto" w:frame="1"/>
                <w:lang w:eastAsia="uk-UA"/>
              </w:rPr>
              <w:t>Тер</w:t>
            </w:r>
          </w:p>
          <w:p w:rsidR="00C951BB" w:rsidRDefault="006E41D9" w:rsidP="0015671C">
            <w:pPr>
              <w:jc w:val="center"/>
              <w:rPr>
                <w:b/>
                <w:sz w:val="28"/>
                <w:szCs w:val="28"/>
                <w:bdr w:val="none" w:sz="0" w:space="0" w:color="auto" w:frame="1"/>
                <w:lang w:eastAsia="uk-UA"/>
              </w:rPr>
            </w:pPr>
            <w:r w:rsidRPr="0015671C">
              <w:rPr>
                <w:b/>
                <w:sz w:val="28"/>
                <w:szCs w:val="28"/>
                <w:bdr w:val="none" w:sz="0" w:space="0" w:color="auto" w:frame="1"/>
                <w:lang w:eastAsia="uk-UA"/>
              </w:rPr>
              <w:t>мін виконан</w:t>
            </w:r>
          </w:p>
          <w:p w:rsidR="00C951BB" w:rsidRDefault="006E41D9" w:rsidP="0015671C">
            <w:pPr>
              <w:jc w:val="center"/>
              <w:rPr>
                <w:b/>
                <w:sz w:val="28"/>
                <w:szCs w:val="28"/>
                <w:bdr w:val="none" w:sz="0" w:space="0" w:color="auto" w:frame="1"/>
                <w:lang w:eastAsia="uk-UA"/>
              </w:rPr>
            </w:pPr>
            <w:r w:rsidRPr="0015671C">
              <w:rPr>
                <w:b/>
                <w:sz w:val="28"/>
                <w:szCs w:val="28"/>
                <w:bdr w:val="none" w:sz="0" w:space="0" w:color="auto" w:frame="1"/>
                <w:lang w:eastAsia="uk-UA"/>
              </w:rPr>
              <w:t>ня захо</w:t>
            </w:r>
          </w:p>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ду</w:t>
            </w:r>
          </w:p>
        </w:tc>
        <w:tc>
          <w:tcPr>
            <w:tcW w:w="1701" w:type="dxa"/>
            <w:vMerge w:val="restart"/>
            <w:tcBorders>
              <w:top w:val="single" w:sz="8" w:space="0" w:color="auto"/>
              <w:left w:val="nil"/>
              <w:right w:val="single" w:sz="8" w:space="0" w:color="auto"/>
            </w:tcBorders>
            <w:shd w:val="clear" w:color="auto" w:fill="auto"/>
            <w:tcMar>
              <w:top w:w="0" w:type="dxa"/>
              <w:left w:w="57" w:type="dxa"/>
              <w:bottom w:w="0" w:type="dxa"/>
              <w:right w:w="57" w:type="dxa"/>
            </w:tcMar>
            <w:hideMark/>
          </w:tcPr>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Виконавці</w:t>
            </w:r>
          </w:p>
        </w:tc>
        <w:tc>
          <w:tcPr>
            <w:tcW w:w="1276" w:type="dxa"/>
            <w:vMerge w:val="restart"/>
            <w:tcBorders>
              <w:top w:val="single" w:sz="8" w:space="0" w:color="auto"/>
              <w:left w:val="nil"/>
              <w:right w:val="single" w:sz="8" w:space="0" w:color="auto"/>
            </w:tcBorders>
            <w:shd w:val="clear" w:color="auto" w:fill="auto"/>
            <w:tcMar>
              <w:top w:w="0" w:type="dxa"/>
              <w:left w:w="57" w:type="dxa"/>
              <w:bottom w:w="0" w:type="dxa"/>
              <w:right w:w="57" w:type="dxa"/>
            </w:tcMar>
            <w:hideMark/>
          </w:tcPr>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Дже</w:t>
            </w:r>
            <w:r w:rsidR="00FB1D81">
              <w:rPr>
                <w:b/>
                <w:sz w:val="28"/>
                <w:szCs w:val="28"/>
                <w:bdr w:val="none" w:sz="0" w:space="0" w:color="auto" w:frame="1"/>
                <w:lang w:eastAsia="uk-UA"/>
              </w:rPr>
              <w:t xml:space="preserve"> </w:t>
            </w:r>
            <w:r w:rsidRPr="0015671C">
              <w:rPr>
                <w:b/>
                <w:sz w:val="28"/>
                <w:szCs w:val="28"/>
                <w:bdr w:val="none" w:sz="0" w:space="0" w:color="auto" w:frame="1"/>
                <w:lang w:eastAsia="uk-UA"/>
              </w:rPr>
              <w:t>рела фінансування</w:t>
            </w:r>
          </w:p>
        </w:tc>
        <w:tc>
          <w:tcPr>
            <w:tcW w:w="2984" w:type="dxa"/>
            <w:gridSpan w:val="4"/>
            <w:tcBorders>
              <w:top w:val="single" w:sz="8" w:space="0" w:color="auto"/>
              <w:left w:val="nil"/>
              <w:bottom w:val="single" w:sz="4" w:space="0" w:color="auto"/>
              <w:right w:val="single" w:sz="8" w:space="0" w:color="auto"/>
            </w:tcBorders>
          </w:tcPr>
          <w:p w:rsidR="006E41D9" w:rsidRPr="0015671C" w:rsidRDefault="006E41D9" w:rsidP="0015671C">
            <w:pPr>
              <w:jc w:val="center"/>
              <w:rPr>
                <w:b/>
                <w:sz w:val="28"/>
                <w:szCs w:val="28"/>
              </w:rPr>
            </w:pPr>
            <w:r w:rsidRPr="0015671C">
              <w:rPr>
                <w:b/>
                <w:sz w:val="28"/>
                <w:szCs w:val="28"/>
              </w:rPr>
              <w:t>Орієнтовний обсяг фінансування по роках, тис.грн.</w:t>
            </w:r>
          </w:p>
        </w:tc>
        <w:tc>
          <w:tcPr>
            <w:tcW w:w="1836" w:type="dxa"/>
            <w:tcBorders>
              <w:top w:val="single" w:sz="8" w:space="0" w:color="auto"/>
              <w:left w:val="nil"/>
              <w:right w:val="single" w:sz="8" w:space="0" w:color="auto"/>
            </w:tcBorders>
          </w:tcPr>
          <w:p w:rsidR="006E41D9" w:rsidRPr="0015671C" w:rsidRDefault="006E41D9" w:rsidP="0015671C">
            <w:pPr>
              <w:jc w:val="center"/>
              <w:rPr>
                <w:b/>
                <w:sz w:val="28"/>
                <w:szCs w:val="28"/>
              </w:rPr>
            </w:pPr>
            <w:r w:rsidRPr="006E41D9">
              <w:rPr>
                <w:b/>
                <w:sz w:val="28"/>
                <w:szCs w:val="28"/>
              </w:rPr>
              <w:t>Очікуваний результат</w:t>
            </w:r>
          </w:p>
        </w:tc>
      </w:tr>
      <w:tr w:rsidR="006E41D9" w:rsidRPr="002F42AE" w:rsidTr="00B232AB">
        <w:trPr>
          <w:trHeight w:val="645"/>
        </w:trPr>
        <w:tc>
          <w:tcPr>
            <w:tcW w:w="453" w:type="dxa"/>
            <w:vMerge/>
            <w:tcBorders>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6E41D9" w:rsidRPr="002F42AE" w:rsidRDefault="006E41D9" w:rsidP="0015671C">
            <w:pPr>
              <w:jc w:val="both"/>
              <w:rPr>
                <w:sz w:val="28"/>
                <w:szCs w:val="28"/>
                <w:bdr w:val="none" w:sz="0" w:space="0" w:color="auto" w:frame="1"/>
                <w:lang w:eastAsia="uk-UA"/>
              </w:rPr>
            </w:pPr>
          </w:p>
        </w:tc>
        <w:tc>
          <w:tcPr>
            <w:tcW w:w="1957" w:type="dxa"/>
            <w:vMerge/>
            <w:tcBorders>
              <w:left w:val="nil"/>
              <w:bottom w:val="single" w:sz="4" w:space="0" w:color="auto"/>
              <w:right w:val="single" w:sz="4" w:space="0" w:color="auto"/>
            </w:tcBorders>
            <w:shd w:val="clear" w:color="auto" w:fill="auto"/>
            <w:tcMar>
              <w:top w:w="0" w:type="dxa"/>
              <w:left w:w="57" w:type="dxa"/>
              <w:bottom w:w="0" w:type="dxa"/>
              <w:right w:w="57" w:type="dxa"/>
            </w:tcMar>
          </w:tcPr>
          <w:p w:rsidR="006E41D9" w:rsidRPr="002F42AE" w:rsidRDefault="006E41D9" w:rsidP="00FB1D81">
            <w:pPr>
              <w:jc w:val="both"/>
              <w:rPr>
                <w:sz w:val="28"/>
                <w:szCs w:val="28"/>
                <w:bdr w:val="none" w:sz="0" w:space="0" w:color="auto" w:frame="1"/>
                <w:lang w:eastAsia="uk-UA"/>
              </w:rPr>
            </w:pPr>
          </w:p>
        </w:tc>
        <w:tc>
          <w:tcPr>
            <w:tcW w:w="4394" w:type="dxa"/>
            <w:vMerge/>
            <w:tcBorders>
              <w:left w:val="single" w:sz="4" w:space="0" w:color="auto"/>
              <w:bottom w:val="single" w:sz="4" w:space="0" w:color="auto"/>
              <w:right w:val="single" w:sz="4" w:space="0" w:color="auto"/>
            </w:tcBorders>
          </w:tcPr>
          <w:p w:rsidR="006E41D9" w:rsidRDefault="006E41D9" w:rsidP="0015671C">
            <w:pPr>
              <w:jc w:val="both"/>
              <w:rPr>
                <w:sz w:val="28"/>
                <w:szCs w:val="28"/>
                <w:bdr w:val="none" w:sz="0" w:space="0" w:color="auto" w:frame="1"/>
                <w:lang w:eastAsia="uk-UA"/>
              </w:rPr>
            </w:pPr>
          </w:p>
        </w:tc>
        <w:tc>
          <w:tcPr>
            <w:tcW w:w="850" w:type="dxa"/>
            <w:vMerge/>
            <w:tcBorders>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6E41D9" w:rsidRDefault="006E41D9" w:rsidP="0015671C">
            <w:pPr>
              <w:jc w:val="both"/>
              <w:rPr>
                <w:sz w:val="28"/>
                <w:szCs w:val="28"/>
                <w:bdr w:val="none" w:sz="0" w:space="0" w:color="auto" w:frame="1"/>
                <w:lang w:eastAsia="uk-UA"/>
              </w:rPr>
            </w:pPr>
          </w:p>
        </w:tc>
        <w:tc>
          <w:tcPr>
            <w:tcW w:w="1701"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6E41D9" w:rsidRPr="002F42AE" w:rsidRDefault="006E41D9" w:rsidP="0015671C">
            <w:pPr>
              <w:jc w:val="both"/>
              <w:rPr>
                <w:sz w:val="28"/>
                <w:szCs w:val="28"/>
                <w:bdr w:val="none" w:sz="0" w:space="0" w:color="auto" w:frame="1"/>
                <w:lang w:eastAsia="uk-UA"/>
              </w:rPr>
            </w:pPr>
          </w:p>
        </w:tc>
        <w:tc>
          <w:tcPr>
            <w:tcW w:w="1276"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6E41D9" w:rsidRPr="002F42AE" w:rsidRDefault="006E41D9" w:rsidP="0015671C">
            <w:pPr>
              <w:jc w:val="both"/>
              <w:rPr>
                <w:sz w:val="28"/>
                <w:szCs w:val="28"/>
                <w:bdr w:val="none" w:sz="0" w:space="0" w:color="auto" w:frame="1"/>
                <w:lang w:eastAsia="uk-UA"/>
              </w:rPr>
            </w:pPr>
          </w:p>
        </w:tc>
        <w:tc>
          <w:tcPr>
            <w:tcW w:w="992" w:type="dxa"/>
            <w:tcBorders>
              <w:top w:val="single" w:sz="8" w:space="0" w:color="auto"/>
              <w:left w:val="nil"/>
              <w:bottom w:val="single" w:sz="4" w:space="0" w:color="auto"/>
              <w:right w:val="single" w:sz="8" w:space="0" w:color="auto"/>
            </w:tcBorders>
          </w:tcPr>
          <w:p w:rsidR="006E41D9" w:rsidRPr="0015671C" w:rsidRDefault="006E41D9" w:rsidP="00A00CF9">
            <w:pPr>
              <w:jc w:val="center"/>
              <w:rPr>
                <w:b/>
                <w:sz w:val="28"/>
                <w:szCs w:val="28"/>
              </w:rPr>
            </w:pPr>
            <w:r w:rsidRPr="0015671C">
              <w:rPr>
                <w:b/>
                <w:sz w:val="28"/>
                <w:szCs w:val="28"/>
              </w:rPr>
              <w:t>202</w:t>
            </w:r>
            <w:r w:rsidR="00A00CF9">
              <w:rPr>
                <w:b/>
                <w:sz w:val="28"/>
                <w:szCs w:val="28"/>
              </w:rPr>
              <w:t>4</w:t>
            </w:r>
            <w:r w:rsidRPr="0015671C">
              <w:rPr>
                <w:b/>
                <w:sz w:val="28"/>
                <w:szCs w:val="28"/>
              </w:rPr>
              <w:t xml:space="preserve"> рік</w:t>
            </w:r>
          </w:p>
        </w:tc>
        <w:tc>
          <w:tcPr>
            <w:tcW w:w="993" w:type="dxa"/>
            <w:tcBorders>
              <w:top w:val="single" w:sz="8" w:space="0" w:color="auto"/>
              <w:left w:val="nil"/>
              <w:bottom w:val="single" w:sz="4" w:space="0" w:color="auto"/>
              <w:right w:val="single" w:sz="8" w:space="0" w:color="auto"/>
            </w:tcBorders>
          </w:tcPr>
          <w:p w:rsidR="006E41D9" w:rsidRPr="0015671C" w:rsidRDefault="006E41D9" w:rsidP="00A00CF9">
            <w:pPr>
              <w:jc w:val="center"/>
              <w:rPr>
                <w:b/>
                <w:sz w:val="28"/>
                <w:szCs w:val="28"/>
              </w:rPr>
            </w:pPr>
            <w:r w:rsidRPr="0015671C">
              <w:rPr>
                <w:b/>
                <w:sz w:val="28"/>
                <w:szCs w:val="28"/>
              </w:rPr>
              <w:t>202</w:t>
            </w:r>
            <w:r w:rsidR="00A00CF9">
              <w:rPr>
                <w:b/>
                <w:sz w:val="28"/>
                <w:szCs w:val="28"/>
              </w:rPr>
              <w:t>5</w:t>
            </w:r>
            <w:r w:rsidRPr="0015671C">
              <w:rPr>
                <w:b/>
                <w:sz w:val="28"/>
                <w:szCs w:val="28"/>
              </w:rPr>
              <w:t xml:space="preserve"> рік</w:t>
            </w:r>
          </w:p>
        </w:tc>
        <w:tc>
          <w:tcPr>
            <w:tcW w:w="992" w:type="dxa"/>
            <w:tcBorders>
              <w:top w:val="single" w:sz="8" w:space="0" w:color="auto"/>
              <w:left w:val="nil"/>
              <w:bottom w:val="single" w:sz="4" w:space="0" w:color="auto"/>
              <w:right w:val="single" w:sz="8" w:space="0" w:color="auto"/>
            </w:tcBorders>
          </w:tcPr>
          <w:p w:rsidR="006E41D9" w:rsidRPr="0015671C" w:rsidRDefault="006E41D9" w:rsidP="00A00CF9">
            <w:pPr>
              <w:jc w:val="center"/>
              <w:rPr>
                <w:b/>
                <w:sz w:val="28"/>
                <w:szCs w:val="28"/>
              </w:rPr>
            </w:pPr>
            <w:r w:rsidRPr="0015671C">
              <w:rPr>
                <w:b/>
                <w:sz w:val="28"/>
                <w:szCs w:val="28"/>
              </w:rPr>
              <w:t>202</w:t>
            </w:r>
            <w:r w:rsidR="00A00CF9">
              <w:rPr>
                <w:b/>
                <w:sz w:val="28"/>
                <w:szCs w:val="28"/>
              </w:rPr>
              <w:t>6</w:t>
            </w:r>
            <w:r w:rsidRPr="0015671C">
              <w:rPr>
                <w:b/>
                <w:sz w:val="28"/>
                <w:szCs w:val="28"/>
              </w:rPr>
              <w:t xml:space="preserve"> рік</w:t>
            </w:r>
          </w:p>
        </w:tc>
        <w:tc>
          <w:tcPr>
            <w:tcW w:w="1843" w:type="dxa"/>
            <w:gridSpan w:val="2"/>
            <w:tcBorders>
              <w:left w:val="nil"/>
              <w:bottom w:val="single" w:sz="4" w:space="0" w:color="auto"/>
              <w:right w:val="single" w:sz="8" w:space="0" w:color="auto"/>
            </w:tcBorders>
          </w:tcPr>
          <w:p w:rsidR="006E41D9" w:rsidRPr="0015671C" w:rsidRDefault="006E41D9" w:rsidP="0015671C">
            <w:pPr>
              <w:jc w:val="both"/>
              <w:rPr>
                <w:b/>
                <w:sz w:val="28"/>
                <w:szCs w:val="28"/>
                <w:bdr w:val="none" w:sz="0" w:space="0" w:color="auto" w:frame="1"/>
                <w:lang w:eastAsia="uk-UA"/>
              </w:rPr>
            </w:pPr>
          </w:p>
        </w:tc>
      </w:tr>
      <w:tr w:rsidR="007047E0" w:rsidRPr="002F42AE" w:rsidTr="00B232AB">
        <w:trPr>
          <w:trHeight w:val="695"/>
        </w:trPr>
        <w:tc>
          <w:tcPr>
            <w:tcW w:w="453" w:type="dxa"/>
            <w:vMerge w:val="restart"/>
            <w:tcBorders>
              <w:top w:val="single" w:sz="4" w:space="0" w:color="auto"/>
              <w:left w:val="single" w:sz="8" w:space="0" w:color="auto"/>
              <w:right w:val="single" w:sz="8" w:space="0" w:color="auto"/>
            </w:tcBorders>
            <w:shd w:val="clear" w:color="auto" w:fill="auto"/>
            <w:tcMar>
              <w:top w:w="0" w:type="dxa"/>
              <w:left w:w="57" w:type="dxa"/>
              <w:bottom w:w="0" w:type="dxa"/>
              <w:right w:w="57" w:type="dxa"/>
            </w:tcMar>
            <w:hideMark/>
          </w:tcPr>
          <w:p w:rsidR="007047E0" w:rsidRPr="002F42AE" w:rsidRDefault="007047E0" w:rsidP="007047E0">
            <w:pPr>
              <w:jc w:val="both"/>
              <w:rPr>
                <w:sz w:val="28"/>
                <w:szCs w:val="28"/>
                <w:lang w:eastAsia="uk-UA"/>
              </w:rPr>
            </w:pPr>
            <w:r w:rsidRPr="002F42AE">
              <w:rPr>
                <w:sz w:val="28"/>
                <w:szCs w:val="28"/>
                <w:bdr w:val="none" w:sz="0" w:space="0" w:color="auto" w:frame="1"/>
                <w:lang w:eastAsia="uk-UA"/>
              </w:rPr>
              <w:t>1</w:t>
            </w:r>
          </w:p>
        </w:tc>
        <w:tc>
          <w:tcPr>
            <w:tcW w:w="1957" w:type="dxa"/>
            <w:vMerge w:val="restart"/>
            <w:tcBorders>
              <w:top w:val="single" w:sz="4" w:space="0" w:color="auto"/>
              <w:left w:val="nil"/>
              <w:right w:val="single" w:sz="4" w:space="0" w:color="auto"/>
            </w:tcBorders>
            <w:shd w:val="clear" w:color="auto" w:fill="auto"/>
            <w:tcMar>
              <w:top w:w="0" w:type="dxa"/>
              <w:left w:w="57" w:type="dxa"/>
              <w:bottom w:w="0" w:type="dxa"/>
              <w:right w:w="57" w:type="dxa"/>
            </w:tcMar>
          </w:tcPr>
          <w:p w:rsidR="007047E0" w:rsidRPr="002F42AE" w:rsidRDefault="007047E0" w:rsidP="007047E0">
            <w:pPr>
              <w:pStyle w:val="af6"/>
              <w:tabs>
                <w:tab w:val="left" w:pos="346"/>
              </w:tabs>
              <w:ind w:left="0"/>
              <w:jc w:val="both"/>
              <w:rPr>
                <w:sz w:val="28"/>
                <w:szCs w:val="28"/>
                <w:lang w:eastAsia="uk-UA"/>
              </w:rPr>
            </w:pPr>
            <w:r w:rsidRPr="009E5963">
              <w:rPr>
                <w:sz w:val="28"/>
                <w:szCs w:val="28"/>
                <w:lang w:eastAsia="uk-UA"/>
              </w:rPr>
              <w:t xml:space="preserve">Матеріально-технічне забезпечення потреб </w:t>
            </w:r>
            <w:r>
              <w:rPr>
                <w:sz w:val="28"/>
                <w:szCs w:val="28"/>
                <w:lang w:eastAsia="uk-UA"/>
              </w:rPr>
              <w:t xml:space="preserve">муніципальних </w:t>
            </w:r>
            <w:r w:rsidRPr="009E5963">
              <w:rPr>
                <w:sz w:val="28"/>
                <w:szCs w:val="28"/>
                <w:lang w:eastAsia="uk-UA"/>
              </w:rPr>
              <w:t>формувань</w:t>
            </w:r>
            <w:r>
              <w:rPr>
                <w:sz w:val="28"/>
                <w:szCs w:val="28"/>
                <w:lang w:eastAsia="uk-UA"/>
              </w:rPr>
              <w:t xml:space="preserve"> з охорони громадського порядку</w:t>
            </w:r>
            <w:r w:rsidRPr="009E5963">
              <w:rPr>
                <w:sz w:val="28"/>
                <w:szCs w:val="28"/>
                <w:lang w:eastAsia="uk-UA"/>
              </w:rPr>
              <w:t xml:space="preserve"> </w:t>
            </w:r>
          </w:p>
        </w:tc>
        <w:tc>
          <w:tcPr>
            <w:tcW w:w="4394" w:type="dxa"/>
            <w:tcBorders>
              <w:top w:val="single" w:sz="4" w:space="0" w:color="auto"/>
              <w:left w:val="nil"/>
              <w:right w:val="single" w:sz="4" w:space="0" w:color="auto"/>
            </w:tcBorders>
            <w:shd w:val="clear" w:color="auto" w:fill="auto"/>
          </w:tcPr>
          <w:p w:rsidR="007047E0" w:rsidRPr="009E5963" w:rsidRDefault="007047E0" w:rsidP="007047E0">
            <w:pPr>
              <w:pStyle w:val="af6"/>
              <w:numPr>
                <w:ilvl w:val="1"/>
                <w:numId w:val="22"/>
              </w:numPr>
              <w:tabs>
                <w:tab w:val="left" w:pos="346"/>
              </w:tabs>
              <w:ind w:left="-5" w:firstLine="141"/>
              <w:jc w:val="both"/>
              <w:rPr>
                <w:sz w:val="28"/>
                <w:szCs w:val="28"/>
                <w:lang w:eastAsia="uk-UA"/>
              </w:rPr>
            </w:pPr>
            <w:r>
              <w:rPr>
                <w:sz w:val="28"/>
                <w:szCs w:val="28"/>
                <w:lang w:eastAsia="uk-UA"/>
              </w:rPr>
              <w:t>Утримання підприємства КП «Муніципальна безпека</w:t>
            </w:r>
          </w:p>
        </w:tc>
        <w:tc>
          <w:tcPr>
            <w:tcW w:w="850" w:type="dxa"/>
            <w:vMerge w:val="restart"/>
            <w:tcBorders>
              <w:top w:val="single" w:sz="4" w:space="0" w:color="auto"/>
              <w:left w:val="single" w:sz="4" w:space="0" w:color="auto"/>
              <w:right w:val="single" w:sz="4" w:space="0" w:color="auto"/>
            </w:tcBorders>
            <w:shd w:val="clear" w:color="auto" w:fill="auto"/>
            <w:tcMar>
              <w:top w:w="0" w:type="dxa"/>
              <w:left w:w="57" w:type="dxa"/>
              <w:bottom w:w="0" w:type="dxa"/>
              <w:right w:w="57" w:type="dxa"/>
            </w:tcMar>
            <w:hideMark/>
          </w:tcPr>
          <w:p w:rsidR="007047E0" w:rsidRPr="002F42AE" w:rsidRDefault="007047E0" w:rsidP="007047E0">
            <w:pPr>
              <w:jc w:val="both"/>
              <w:rPr>
                <w:sz w:val="28"/>
                <w:szCs w:val="28"/>
                <w:lang w:eastAsia="uk-UA"/>
              </w:rPr>
            </w:pPr>
            <w:r w:rsidRPr="002F42AE">
              <w:rPr>
                <w:sz w:val="28"/>
                <w:szCs w:val="28"/>
                <w:bdr w:val="none" w:sz="0" w:space="0" w:color="auto" w:frame="1"/>
                <w:lang w:eastAsia="uk-UA"/>
              </w:rPr>
              <w:t>202</w:t>
            </w:r>
            <w:r>
              <w:rPr>
                <w:sz w:val="28"/>
                <w:szCs w:val="28"/>
                <w:bdr w:val="none" w:sz="0" w:space="0" w:color="auto" w:frame="1"/>
                <w:lang w:eastAsia="uk-UA"/>
              </w:rPr>
              <w:t>4</w:t>
            </w:r>
            <w:r w:rsidRPr="002F42AE">
              <w:rPr>
                <w:sz w:val="28"/>
                <w:szCs w:val="28"/>
                <w:bdr w:val="none" w:sz="0" w:space="0" w:color="auto" w:frame="1"/>
                <w:lang w:val="en-US" w:eastAsia="uk-UA"/>
              </w:rPr>
              <w:t>-202</w:t>
            </w:r>
            <w:r>
              <w:rPr>
                <w:sz w:val="28"/>
                <w:szCs w:val="28"/>
                <w:bdr w:val="none" w:sz="0" w:space="0" w:color="auto" w:frame="1"/>
                <w:lang w:eastAsia="uk-UA"/>
              </w:rPr>
              <w:t>6</w:t>
            </w:r>
          </w:p>
          <w:p w:rsidR="007047E0" w:rsidRPr="002F42AE" w:rsidRDefault="007047E0" w:rsidP="007047E0">
            <w:pPr>
              <w:jc w:val="both"/>
              <w:rPr>
                <w:sz w:val="28"/>
                <w:szCs w:val="28"/>
                <w:lang w:eastAsia="uk-UA"/>
              </w:rPr>
            </w:pPr>
            <w:r w:rsidRPr="002F42AE">
              <w:rPr>
                <w:sz w:val="28"/>
                <w:szCs w:val="28"/>
                <w:lang w:eastAsia="uk-UA"/>
              </w:rPr>
              <w:t> </w:t>
            </w:r>
          </w:p>
          <w:p w:rsidR="007047E0" w:rsidRPr="002F42AE" w:rsidRDefault="007047E0" w:rsidP="007047E0">
            <w:pPr>
              <w:jc w:val="both"/>
              <w:rPr>
                <w:sz w:val="28"/>
                <w:szCs w:val="28"/>
                <w:lang w:eastAsia="uk-UA"/>
              </w:rPr>
            </w:pPr>
          </w:p>
        </w:tc>
        <w:tc>
          <w:tcPr>
            <w:tcW w:w="1701" w:type="dxa"/>
            <w:vMerge w:val="restart"/>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7047E0" w:rsidRPr="004A3EE7" w:rsidRDefault="007047E0" w:rsidP="007047E0">
            <w:pPr>
              <w:ind w:right="-54"/>
              <w:rPr>
                <w:sz w:val="28"/>
                <w:szCs w:val="28"/>
              </w:rPr>
            </w:pPr>
            <w:r>
              <w:rPr>
                <w:sz w:val="28"/>
                <w:szCs w:val="28"/>
              </w:rPr>
              <w:t>КП «Муніципальна безпека»</w:t>
            </w:r>
          </w:p>
        </w:tc>
        <w:tc>
          <w:tcPr>
            <w:tcW w:w="1276" w:type="dxa"/>
            <w:vMerge w:val="restart"/>
            <w:tcBorders>
              <w:top w:val="single" w:sz="4" w:space="0" w:color="auto"/>
              <w:left w:val="single" w:sz="4" w:space="0" w:color="auto"/>
              <w:right w:val="single" w:sz="4" w:space="0" w:color="auto"/>
            </w:tcBorders>
            <w:shd w:val="clear" w:color="auto" w:fill="auto"/>
            <w:tcMar>
              <w:top w:w="0" w:type="dxa"/>
              <w:left w:w="57" w:type="dxa"/>
              <w:bottom w:w="0" w:type="dxa"/>
              <w:right w:w="57" w:type="dxa"/>
            </w:tcMar>
            <w:hideMark/>
          </w:tcPr>
          <w:p w:rsidR="007047E0" w:rsidRDefault="007047E0" w:rsidP="007047E0">
            <w:pPr>
              <w:rPr>
                <w:color w:val="000000"/>
                <w:sz w:val="28"/>
                <w:szCs w:val="28"/>
                <w:bdr w:val="none" w:sz="0" w:space="0" w:color="auto" w:frame="1"/>
                <w:lang w:eastAsia="uk-UA"/>
              </w:rPr>
            </w:pPr>
            <w:r w:rsidRPr="00B6211D">
              <w:rPr>
                <w:color w:val="000000"/>
                <w:sz w:val="28"/>
                <w:szCs w:val="28"/>
                <w:bdr w:val="none" w:sz="0" w:space="0" w:color="auto" w:frame="1"/>
                <w:lang w:eastAsia="uk-UA"/>
              </w:rPr>
              <w:t>Місцевий бюджет</w:t>
            </w:r>
          </w:p>
          <w:p w:rsidR="007047E0" w:rsidRDefault="007047E0" w:rsidP="007047E0">
            <w:pPr>
              <w:rPr>
                <w:color w:val="000000"/>
                <w:sz w:val="28"/>
                <w:szCs w:val="28"/>
                <w:bdr w:val="none" w:sz="0" w:space="0" w:color="auto" w:frame="1"/>
                <w:lang w:eastAsia="uk-UA"/>
              </w:rPr>
            </w:pPr>
          </w:p>
          <w:p w:rsidR="007047E0" w:rsidRDefault="007047E0" w:rsidP="007047E0">
            <w:pPr>
              <w:rPr>
                <w:color w:val="000000"/>
                <w:sz w:val="28"/>
                <w:szCs w:val="28"/>
                <w:bdr w:val="none" w:sz="0" w:space="0" w:color="auto" w:frame="1"/>
                <w:lang w:eastAsia="uk-UA"/>
              </w:rPr>
            </w:pPr>
          </w:p>
          <w:p w:rsidR="007047E0" w:rsidRDefault="007047E0" w:rsidP="007047E0">
            <w:pPr>
              <w:rPr>
                <w:sz w:val="28"/>
                <w:szCs w:val="28"/>
              </w:rPr>
            </w:pPr>
            <w:r w:rsidRPr="009D3168">
              <w:rPr>
                <w:sz w:val="28"/>
                <w:szCs w:val="28"/>
              </w:rPr>
              <w:t>Місцевий бюджет</w:t>
            </w:r>
          </w:p>
          <w:p w:rsidR="007047E0" w:rsidRDefault="007047E0" w:rsidP="007047E0">
            <w:pPr>
              <w:rPr>
                <w:sz w:val="28"/>
                <w:szCs w:val="28"/>
              </w:rPr>
            </w:pPr>
          </w:p>
          <w:p w:rsidR="007047E0" w:rsidRDefault="007047E0" w:rsidP="007047E0">
            <w:pPr>
              <w:rPr>
                <w:sz w:val="28"/>
                <w:szCs w:val="28"/>
              </w:rPr>
            </w:pPr>
          </w:p>
          <w:p w:rsidR="007047E0" w:rsidRDefault="007047E0" w:rsidP="007047E0">
            <w:pPr>
              <w:rPr>
                <w:sz w:val="28"/>
                <w:szCs w:val="28"/>
              </w:rPr>
            </w:pPr>
          </w:p>
          <w:p w:rsidR="007047E0" w:rsidRDefault="007047E0" w:rsidP="007047E0">
            <w:pPr>
              <w:rPr>
                <w:sz w:val="28"/>
                <w:szCs w:val="28"/>
              </w:rPr>
            </w:pPr>
          </w:p>
          <w:p w:rsidR="007047E0" w:rsidRDefault="007047E0" w:rsidP="007047E0">
            <w:pPr>
              <w:rPr>
                <w:sz w:val="28"/>
                <w:szCs w:val="28"/>
              </w:rPr>
            </w:pPr>
          </w:p>
          <w:p w:rsidR="007047E0" w:rsidRDefault="007047E0" w:rsidP="007047E0">
            <w:pPr>
              <w:rPr>
                <w:sz w:val="28"/>
                <w:szCs w:val="28"/>
              </w:rPr>
            </w:pPr>
          </w:p>
          <w:p w:rsidR="007047E0" w:rsidRDefault="007047E0" w:rsidP="007047E0">
            <w:pPr>
              <w:rPr>
                <w:sz w:val="28"/>
                <w:szCs w:val="28"/>
              </w:rPr>
            </w:pPr>
          </w:p>
          <w:p w:rsidR="007047E0" w:rsidRDefault="007047E0" w:rsidP="007047E0">
            <w:pPr>
              <w:rPr>
                <w:sz w:val="28"/>
                <w:szCs w:val="28"/>
              </w:rPr>
            </w:pPr>
            <w:r w:rsidRPr="009D3168">
              <w:rPr>
                <w:sz w:val="28"/>
                <w:szCs w:val="28"/>
              </w:rPr>
              <w:lastRenderedPageBreak/>
              <w:t>Місцевий бюджет</w:t>
            </w:r>
          </w:p>
          <w:p w:rsidR="007047E0" w:rsidRDefault="007047E0" w:rsidP="007047E0">
            <w:pPr>
              <w:rPr>
                <w:sz w:val="28"/>
                <w:szCs w:val="28"/>
              </w:rPr>
            </w:pPr>
          </w:p>
          <w:p w:rsidR="007047E0" w:rsidRDefault="007047E0" w:rsidP="007047E0">
            <w:pPr>
              <w:rPr>
                <w:sz w:val="28"/>
                <w:szCs w:val="28"/>
              </w:rPr>
            </w:pPr>
            <w:r w:rsidRPr="009D3168">
              <w:rPr>
                <w:sz w:val="28"/>
                <w:szCs w:val="28"/>
              </w:rPr>
              <w:t>Місцевий бюджет</w:t>
            </w:r>
          </w:p>
          <w:p w:rsidR="007047E0" w:rsidRDefault="007047E0" w:rsidP="007047E0">
            <w:pPr>
              <w:rPr>
                <w:sz w:val="28"/>
                <w:szCs w:val="28"/>
              </w:rPr>
            </w:pPr>
          </w:p>
          <w:p w:rsidR="007047E0" w:rsidRDefault="007047E0" w:rsidP="007047E0">
            <w:pPr>
              <w:rPr>
                <w:sz w:val="28"/>
                <w:szCs w:val="28"/>
              </w:rPr>
            </w:pPr>
          </w:p>
          <w:p w:rsidR="007047E0" w:rsidRDefault="007047E0" w:rsidP="007047E0">
            <w:pPr>
              <w:rPr>
                <w:sz w:val="28"/>
                <w:szCs w:val="28"/>
              </w:rPr>
            </w:pPr>
          </w:p>
          <w:p w:rsidR="007047E0" w:rsidRDefault="007047E0" w:rsidP="007047E0">
            <w:pPr>
              <w:rPr>
                <w:sz w:val="28"/>
                <w:szCs w:val="28"/>
              </w:rPr>
            </w:pPr>
          </w:p>
          <w:p w:rsidR="007047E0" w:rsidRPr="009D3168" w:rsidRDefault="007047E0" w:rsidP="007047E0">
            <w:pPr>
              <w:rPr>
                <w:sz w:val="28"/>
                <w:szCs w:val="28"/>
              </w:rPr>
            </w:pPr>
            <w:r w:rsidRPr="009D3168">
              <w:rPr>
                <w:sz w:val="28"/>
                <w:szCs w:val="28"/>
              </w:rPr>
              <w:t>Місцевий бюджет</w:t>
            </w:r>
          </w:p>
        </w:tc>
        <w:tc>
          <w:tcPr>
            <w:tcW w:w="992" w:type="dxa"/>
            <w:vMerge w:val="restart"/>
            <w:tcBorders>
              <w:top w:val="single" w:sz="4" w:space="0" w:color="auto"/>
              <w:left w:val="single" w:sz="4" w:space="0" w:color="auto"/>
              <w:right w:val="single" w:sz="4" w:space="0" w:color="auto"/>
            </w:tcBorders>
          </w:tcPr>
          <w:p w:rsidR="007047E0" w:rsidRDefault="007047E0" w:rsidP="007047E0">
            <w:pPr>
              <w:jc w:val="center"/>
              <w:rPr>
                <w:color w:val="000000"/>
                <w:sz w:val="28"/>
                <w:szCs w:val="28"/>
                <w:bdr w:val="none" w:sz="0" w:space="0" w:color="auto" w:frame="1"/>
                <w:lang w:eastAsia="uk-UA"/>
              </w:rPr>
            </w:pPr>
            <w:r>
              <w:rPr>
                <w:color w:val="000000"/>
                <w:sz w:val="28"/>
                <w:szCs w:val="28"/>
                <w:bdr w:val="none" w:sz="0" w:space="0" w:color="auto" w:frame="1"/>
                <w:lang w:eastAsia="uk-UA"/>
              </w:rPr>
              <w:lastRenderedPageBreak/>
              <w:t>В межах бюджетних призначень</w:t>
            </w:r>
          </w:p>
          <w:p w:rsidR="007047E0" w:rsidRDefault="007047E0" w:rsidP="007047E0">
            <w:pPr>
              <w:jc w:val="center"/>
              <w:rPr>
                <w:color w:val="000000"/>
                <w:sz w:val="28"/>
                <w:szCs w:val="28"/>
                <w:bdr w:val="none" w:sz="0" w:space="0" w:color="auto" w:frame="1"/>
                <w:lang w:eastAsia="uk-UA"/>
              </w:rPr>
            </w:pPr>
          </w:p>
          <w:p w:rsidR="007047E0" w:rsidRDefault="007047E0" w:rsidP="007047E0">
            <w:pPr>
              <w:rPr>
                <w:color w:val="000000"/>
                <w:sz w:val="28"/>
                <w:szCs w:val="28"/>
                <w:bdr w:val="none" w:sz="0" w:space="0" w:color="auto" w:frame="1"/>
                <w:lang w:eastAsia="uk-UA"/>
              </w:rPr>
            </w:pPr>
          </w:p>
        </w:tc>
        <w:tc>
          <w:tcPr>
            <w:tcW w:w="993" w:type="dxa"/>
            <w:vMerge w:val="restart"/>
            <w:tcBorders>
              <w:top w:val="single" w:sz="4" w:space="0" w:color="auto"/>
              <w:left w:val="single" w:sz="4" w:space="0" w:color="auto"/>
              <w:right w:val="single" w:sz="4" w:space="0" w:color="auto"/>
            </w:tcBorders>
          </w:tcPr>
          <w:p w:rsidR="007047E0" w:rsidRDefault="007047E0" w:rsidP="007047E0">
            <w:r w:rsidRPr="00B82974">
              <w:rPr>
                <w:color w:val="000000"/>
                <w:sz w:val="28"/>
                <w:szCs w:val="28"/>
                <w:bdr w:val="none" w:sz="0" w:space="0" w:color="auto" w:frame="1"/>
                <w:lang w:eastAsia="uk-UA"/>
              </w:rPr>
              <w:t>В межах бюджетних призначень</w:t>
            </w:r>
          </w:p>
        </w:tc>
        <w:tc>
          <w:tcPr>
            <w:tcW w:w="992" w:type="dxa"/>
            <w:vMerge w:val="restart"/>
            <w:tcBorders>
              <w:top w:val="single" w:sz="4" w:space="0" w:color="auto"/>
              <w:left w:val="single" w:sz="4" w:space="0" w:color="auto"/>
              <w:right w:val="single" w:sz="4" w:space="0" w:color="auto"/>
            </w:tcBorders>
          </w:tcPr>
          <w:p w:rsidR="007047E0" w:rsidRDefault="007047E0" w:rsidP="007047E0">
            <w:r w:rsidRPr="00B82974">
              <w:rPr>
                <w:color w:val="000000"/>
                <w:sz w:val="28"/>
                <w:szCs w:val="28"/>
                <w:bdr w:val="none" w:sz="0" w:space="0" w:color="auto" w:frame="1"/>
                <w:lang w:eastAsia="uk-UA"/>
              </w:rPr>
              <w:t>В межах бюджетних призначень</w:t>
            </w:r>
          </w:p>
        </w:tc>
        <w:tc>
          <w:tcPr>
            <w:tcW w:w="1843" w:type="dxa"/>
            <w:gridSpan w:val="2"/>
            <w:vMerge w:val="restart"/>
            <w:tcBorders>
              <w:top w:val="single" w:sz="4" w:space="0" w:color="auto"/>
              <w:left w:val="single" w:sz="4" w:space="0" w:color="auto"/>
              <w:right w:val="single" w:sz="4" w:space="0" w:color="auto"/>
            </w:tcBorders>
          </w:tcPr>
          <w:p w:rsidR="007047E0" w:rsidRDefault="007047E0" w:rsidP="007047E0">
            <w:pPr>
              <w:jc w:val="both"/>
              <w:rPr>
                <w:color w:val="000000"/>
                <w:sz w:val="28"/>
                <w:szCs w:val="28"/>
                <w:bdr w:val="none" w:sz="0" w:space="0" w:color="auto" w:frame="1"/>
                <w:lang w:eastAsia="uk-UA"/>
              </w:rPr>
            </w:pPr>
            <w:r>
              <w:rPr>
                <w:color w:val="000000"/>
                <w:sz w:val="28"/>
                <w:szCs w:val="28"/>
                <w:bdr w:val="none" w:sz="0" w:space="0" w:color="auto" w:frame="1"/>
                <w:lang w:eastAsia="uk-UA"/>
              </w:rPr>
              <w:t>Покращення матеріально-технічного забезпечення муніципальних формувань</w:t>
            </w:r>
          </w:p>
        </w:tc>
      </w:tr>
      <w:tr w:rsidR="009D3168" w:rsidRPr="002F42AE" w:rsidTr="00B232AB">
        <w:trPr>
          <w:trHeight w:val="556"/>
        </w:trPr>
        <w:tc>
          <w:tcPr>
            <w:tcW w:w="453" w:type="dxa"/>
            <w:vMerge/>
            <w:tcBorders>
              <w:left w:val="single" w:sz="8" w:space="0" w:color="auto"/>
              <w:right w:val="single" w:sz="8" w:space="0" w:color="auto"/>
            </w:tcBorders>
            <w:shd w:val="clear" w:color="auto" w:fill="auto"/>
            <w:tcMar>
              <w:top w:w="0" w:type="dxa"/>
              <w:left w:w="57" w:type="dxa"/>
              <w:bottom w:w="0" w:type="dxa"/>
              <w:right w:w="57" w:type="dxa"/>
            </w:tcMar>
          </w:tcPr>
          <w:p w:rsidR="009D3168" w:rsidRPr="002F42AE" w:rsidRDefault="009D3168" w:rsidP="00152030">
            <w:pPr>
              <w:jc w:val="both"/>
              <w:rPr>
                <w:sz w:val="28"/>
                <w:szCs w:val="28"/>
                <w:bdr w:val="none" w:sz="0" w:space="0" w:color="auto" w:frame="1"/>
                <w:lang w:eastAsia="uk-UA"/>
              </w:rPr>
            </w:pPr>
          </w:p>
        </w:tc>
        <w:tc>
          <w:tcPr>
            <w:tcW w:w="1957" w:type="dxa"/>
            <w:vMerge/>
            <w:tcBorders>
              <w:left w:val="nil"/>
              <w:right w:val="single" w:sz="4" w:space="0" w:color="auto"/>
            </w:tcBorders>
            <w:shd w:val="clear" w:color="auto" w:fill="auto"/>
            <w:tcMar>
              <w:top w:w="0" w:type="dxa"/>
              <w:left w:w="57" w:type="dxa"/>
              <w:bottom w:w="0" w:type="dxa"/>
              <w:right w:w="57" w:type="dxa"/>
            </w:tcMar>
          </w:tcPr>
          <w:p w:rsidR="009D3168" w:rsidRPr="009E5963" w:rsidRDefault="009D3168" w:rsidP="00152030">
            <w:pPr>
              <w:pStyle w:val="af6"/>
              <w:tabs>
                <w:tab w:val="left" w:pos="346"/>
              </w:tabs>
              <w:ind w:left="0"/>
              <w:jc w:val="both"/>
              <w:rPr>
                <w:sz w:val="28"/>
                <w:szCs w:val="28"/>
                <w:lang w:eastAsia="uk-UA"/>
              </w:rPr>
            </w:pPr>
          </w:p>
        </w:tc>
        <w:tc>
          <w:tcPr>
            <w:tcW w:w="4394" w:type="dxa"/>
            <w:tcBorders>
              <w:top w:val="single" w:sz="4" w:space="0" w:color="auto"/>
              <w:left w:val="nil"/>
              <w:right w:val="single" w:sz="4" w:space="0" w:color="auto"/>
            </w:tcBorders>
            <w:shd w:val="clear" w:color="auto" w:fill="auto"/>
          </w:tcPr>
          <w:p w:rsidR="009D3168" w:rsidRPr="009E5963" w:rsidRDefault="009D3168" w:rsidP="00AA3CA1">
            <w:pPr>
              <w:pStyle w:val="af6"/>
              <w:numPr>
                <w:ilvl w:val="1"/>
                <w:numId w:val="22"/>
              </w:numPr>
              <w:tabs>
                <w:tab w:val="left" w:pos="346"/>
              </w:tabs>
              <w:ind w:left="3" w:firstLine="0"/>
              <w:jc w:val="both"/>
              <w:rPr>
                <w:sz w:val="28"/>
                <w:szCs w:val="28"/>
                <w:lang w:eastAsia="uk-UA"/>
              </w:rPr>
            </w:pPr>
            <w:r>
              <w:rPr>
                <w:sz w:val="28"/>
                <w:szCs w:val="28"/>
                <w:bdr w:val="none" w:sz="0" w:space="0" w:color="auto" w:frame="1"/>
                <w:lang w:eastAsia="uk-UA"/>
              </w:rPr>
              <w:t>З</w:t>
            </w:r>
            <w:r w:rsidRPr="004C1CD4">
              <w:rPr>
                <w:sz w:val="28"/>
                <w:szCs w:val="28"/>
                <w:bdr w:val="none" w:sz="0" w:space="0" w:color="auto" w:frame="1"/>
                <w:lang w:eastAsia="uk-UA"/>
              </w:rPr>
              <w:t xml:space="preserve">абезпечення приміщеннями, об’єктами матеріально-технічної бази, транспортними засобами, засобами зв’язку, </w:t>
            </w:r>
            <w:r>
              <w:rPr>
                <w:sz w:val="28"/>
                <w:szCs w:val="28"/>
                <w:bdr w:val="none" w:sz="0" w:space="0" w:color="auto" w:frame="1"/>
                <w:lang w:eastAsia="uk-UA"/>
              </w:rPr>
              <w:t xml:space="preserve">обігріву, резервного живлення, </w:t>
            </w:r>
            <w:r w:rsidRPr="004C1CD4">
              <w:rPr>
                <w:sz w:val="28"/>
                <w:szCs w:val="28"/>
                <w:bdr w:val="none" w:sz="0" w:space="0" w:color="auto" w:frame="1"/>
                <w:lang w:eastAsia="uk-UA"/>
              </w:rPr>
              <w:t xml:space="preserve">продовольством, паливо-мастильними матеріалами, комунальними послугами </w:t>
            </w:r>
            <w:r>
              <w:rPr>
                <w:sz w:val="28"/>
                <w:szCs w:val="28"/>
                <w:bdr w:val="none" w:sz="0" w:space="0" w:color="auto" w:frame="1"/>
                <w:lang w:eastAsia="uk-UA"/>
              </w:rPr>
              <w:t>тощо, в тому числі створення запасів.</w:t>
            </w:r>
          </w:p>
        </w:tc>
        <w:tc>
          <w:tcPr>
            <w:tcW w:w="850" w:type="dxa"/>
            <w:vMerge/>
            <w:tcBorders>
              <w:left w:val="single" w:sz="4" w:space="0" w:color="auto"/>
              <w:right w:val="single" w:sz="4" w:space="0" w:color="auto"/>
            </w:tcBorders>
            <w:shd w:val="clear" w:color="auto" w:fill="auto"/>
            <w:tcMar>
              <w:top w:w="0" w:type="dxa"/>
              <w:left w:w="57" w:type="dxa"/>
              <w:bottom w:w="0" w:type="dxa"/>
              <w:right w:w="57" w:type="dxa"/>
            </w:tcMar>
          </w:tcPr>
          <w:p w:rsidR="009D3168" w:rsidRPr="002F42AE" w:rsidRDefault="009D3168" w:rsidP="00152030">
            <w:pPr>
              <w:jc w:val="both"/>
              <w:rPr>
                <w:sz w:val="28"/>
                <w:szCs w:val="28"/>
                <w:bdr w:val="none" w:sz="0" w:space="0" w:color="auto" w:frame="1"/>
                <w:lang w:eastAsia="uk-UA"/>
              </w:rPr>
            </w:pPr>
          </w:p>
        </w:tc>
        <w:tc>
          <w:tcPr>
            <w:tcW w:w="1701" w:type="dxa"/>
            <w:vMerge/>
            <w:tcBorders>
              <w:left w:val="single" w:sz="4" w:space="0" w:color="auto"/>
              <w:right w:val="single" w:sz="4" w:space="0" w:color="auto"/>
            </w:tcBorders>
            <w:shd w:val="clear" w:color="auto" w:fill="auto"/>
            <w:tcMar>
              <w:top w:w="0" w:type="dxa"/>
              <w:left w:w="57" w:type="dxa"/>
              <w:bottom w:w="0" w:type="dxa"/>
              <w:right w:w="57" w:type="dxa"/>
            </w:tcMar>
          </w:tcPr>
          <w:p w:rsidR="009D3168" w:rsidRPr="004A3EE7" w:rsidRDefault="009D3168" w:rsidP="00152030">
            <w:pPr>
              <w:ind w:right="-54"/>
              <w:rPr>
                <w:sz w:val="28"/>
                <w:szCs w:val="28"/>
              </w:rPr>
            </w:pPr>
          </w:p>
        </w:tc>
        <w:tc>
          <w:tcPr>
            <w:tcW w:w="1276" w:type="dxa"/>
            <w:vMerge/>
            <w:tcBorders>
              <w:left w:val="single" w:sz="4" w:space="0" w:color="auto"/>
              <w:right w:val="single" w:sz="4" w:space="0" w:color="auto"/>
            </w:tcBorders>
            <w:shd w:val="clear" w:color="auto" w:fill="auto"/>
            <w:tcMar>
              <w:top w:w="0" w:type="dxa"/>
              <w:left w:w="57" w:type="dxa"/>
              <w:bottom w:w="0" w:type="dxa"/>
              <w:right w:w="57" w:type="dxa"/>
            </w:tcMar>
          </w:tcPr>
          <w:p w:rsidR="009D3168" w:rsidRPr="00B6211D" w:rsidRDefault="009D3168" w:rsidP="00152030">
            <w:pPr>
              <w:rPr>
                <w:color w:val="000000"/>
                <w:sz w:val="28"/>
                <w:szCs w:val="28"/>
                <w:bdr w:val="none" w:sz="0" w:space="0" w:color="auto" w:frame="1"/>
                <w:lang w:eastAsia="uk-UA"/>
              </w:rPr>
            </w:pPr>
          </w:p>
        </w:tc>
        <w:tc>
          <w:tcPr>
            <w:tcW w:w="992" w:type="dxa"/>
            <w:vMerge/>
            <w:tcBorders>
              <w:left w:val="single" w:sz="4" w:space="0" w:color="auto"/>
              <w:right w:val="single" w:sz="4" w:space="0" w:color="auto"/>
            </w:tcBorders>
          </w:tcPr>
          <w:p w:rsidR="009D3168" w:rsidRDefault="009D3168" w:rsidP="00152030">
            <w:pPr>
              <w:jc w:val="center"/>
              <w:rPr>
                <w:color w:val="000000"/>
                <w:sz w:val="28"/>
                <w:szCs w:val="28"/>
                <w:bdr w:val="none" w:sz="0" w:space="0" w:color="auto" w:frame="1"/>
                <w:lang w:eastAsia="uk-UA"/>
              </w:rPr>
            </w:pPr>
          </w:p>
        </w:tc>
        <w:tc>
          <w:tcPr>
            <w:tcW w:w="993" w:type="dxa"/>
            <w:vMerge/>
            <w:tcBorders>
              <w:left w:val="single" w:sz="4" w:space="0" w:color="auto"/>
              <w:right w:val="single" w:sz="4" w:space="0" w:color="auto"/>
            </w:tcBorders>
          </w:tcPr>
          <w:p w:rsidR="009D3168" w:rsidRDefault="009D3168" w:rsidP="00152030">
            <w:pPr>
              <w:jc w:val="both"/>
              <w:rPr>
                <w:color w:val="000000"/>
                <w:sz w:val="28"/>
                <w:szCs w:val="28"/>
                <w:bdr w:val="none" w:sz="0" w:space="0" w:color="auto" w:frame="1"/>
                <w:lang w:eastAsia="uk-UA"/>
              </w:rPr>
            </w:pPr>
          </w:p>
        </w:tc>
        <w:tc>
          <w:tcPr>
            <w:tcW w:w="992" w:type="dxa"/>
            <w:vMerge/>
            <w:tcBorders>
              <w:left w:val="single" w:sz="4" w:space="0" w:color="auto"/>
              <w:right w:val="single" w:sz="4" w:space="0" w:color="auto"/>
            </w:tcBorders>
          </w:tcPr>
          <w:p w:rsidR="009D3168" w:rsidRDefault="009D3168" w:rsidP="00152030">
            <w:pPr>
              <w:jc w:val="both"/>
              <w:rPr>
                <w:color w:val="000000"/>
                <w:sz w:val="28"/>
                <w:szCs w:val="28"/>
                <w:bdr w:val="none" w:sz="0" w:space="0" w:color="auto" w:frame="1"/>
                <w:lang w:eastAsia="uk-UA"/>
              </w:rPr>
            </w:pPr>
          </w:p>
        </w:tc>
        <w:tc>
          <w:tcPr>
            <w:tcW w:w="1843" w:type="dxa"/>
            <w:gridSpan w:val="2"/>
            <w:vMerge/>
            <w:tcBorders>
              <w:left w:val="single" w:sz="4" w:space="0" w:color="auto"/>
              <w:right w:val="single" w:sz="4" w:space="0" w:color="auto"/>
            </w:tcBorders>
          </w:tcPr>
          <w:p w:rsidR="009D3168" w:rsidRDefault="009D3168" w:rsidP="00152030">
            <w:pPr>
              <w:jc w:val="both"/>
              <w:rPr>
                <w:color w:val="000000"/>
                <w:sz w:val="28"/>
                <w:szCs w:val="28"/>
                <w:bdr w:val="none" w:sz="0" w:space="0" w:color="auto" w:frame="1"/>
                <w:lang w:eastAsia="uk-UA"/>
              </w:rPr>
            </w:pPr>
          </w:p>
        </w:tc>
      </w:tr>
      <w:tr w:rsidR="009D3168" w:rsidRPr="002F42AE" w:rsidTr="00B232AB">
        <w:trPr>
          <w:trHeight w:val="890"/>
        </w:trPr>
        <w:tc>
          <w:tcPr>
            <w:tcW w:w="453" w:type="dxa"/>
            <w:vMerge/>
            <w:tcBorders>
              <w:left w:val="single" w:sz="8" w:space="0" w:color="auto"/>
              <w:right w:val="single" w:sz="8" w:space="0" w:color="auto"/>
            </w:tcBorders>
            <w:shd w:val="clear" w:color="auto" w:fill="auto"/>
            <w:tcMar>
              <w:top w:w="0" w:type="dxa"/>
              <w:left w:w="57" w:type="dxa"/>
              <w:bottom w:w="0" w:type="dxa"/>
              <w:right w:w="57" w:type="dxa"/>
            </w:tcMar>
          </w:tcPr>
          <w:p w:rsidR="009D3168" w:rsidRPr="002F42AE" w:rsidRDefault="009D3168" w:rsidP="00152030">
            <w:pPr>
              <w:jc w:val="both"/>
              <w:rPr>
                <w:sz w:val="28"/>
                <w:szCs w:val="28"/>
                <w:bdr w:val="none" w:sz="0" w:space="0" w:color="auto" w:frame="1"/>
                <w:lang w:eastAsia="uk-UA"/>
              </w:rPr>
            </w:pPr>
          </w:p>
        </w:tc>
        <w:tc>
          <w:tcPr>
            <w:tcW w:w="1957" w:type="dxa"/>
            <w:vMerge/>
            <w:tcBorders>
              <w:left w:val="nil"/>
              <w:right w:val="single" w:sz="4" w:space="0" w:color="auto"/>
            </w:tcBorders>
            <w:shd w:val="clear" w:color="auto" w:fill="auto"/>
            <w:tcMar>
              <w:top w:w="0" w:type="dxa"/>
              <w:left w:w="57" w:type="dxa"/>
              <w:bottom w:w="0" w:type="dxa"/>
              <w:right w:w="57" w:type="dxa"/>
            </w:tcMar>
          </w:tcPr>
          <w:p w:rsidR="009D3168" w:rsidRPr="009E5963" w:rsidRDefault="009D3168" w:rsidP="00152030">
            <w:pPr>
              <w:pStyle w:val="af6"/>
              <w:tabs>
                <w:tab w:val="left" w:pos="346"/>
              </w:tabs>
              <w:ind w:left="0"/>
              <w:jc w:val="both"/>
              <w:rPr>
                <w:sz w:val="28"/>
                <w:szCs w:val="28"/>
                <w:lang w:eastAsia="uk-UA"/>
              </w:rPr>
            </w:pPr>
          </w:p>
        </w:tc>
        <w:tc>
          <w:tcPr>
            <w:tcW w:w="4394" w:type="dxa"/>
            <w:tcBorders>
              <w:top w:val="single" w:sz="4" w:space="0" w:color="auto"/>
              <w:left w:val="nil"/>
              <w:right w:val="single" w:sz="4" w:space="0" w:color="auto"/>
            </w:tcBorders>
            <w:shd w:val="clear" w:color="auto" w:fill="auto"/>
          </w:tcPr>
          <w:p w:rsidR="009D3168" w:rsidRPr="00BC516E" w:rsidRDefault="009D3168" w:rsidP="00BC516E">
            <w:pPr>
              <w:pStyle w:val="af6"/>
              <w:tabs>
                <w:tab w:val="left" w:pos="346"/>
              </w:tabs>
              <w:ind w:left="0" w:hanging="5"/>
              <w:jc w:val="both"/>
              <w:rPr>
                <w:sz w:val="28"/>
                <w:szCs w:val="28"/>
                <w:lang w:eastAsia="uk-UA"/>
              </w:rPr>
            </w:pPr>
            <w:r>
              <w:rPr>
                <w:sz w:val="28"/>
                <w:szCs w:val="28"/>
                <w:lang w:eastAsia="uk-UA"/>
              </w:rPr>
              <w:t xml:space="preserve">1.3. </w:t>
            </w:r>
            <w:r w:rsidRPr="00BC516E">
              <w:rPr>
                <w:sz w:val="28"/>
                <w:szCs w:val="28"/>
                <w:lang w:eastAsia="uk-UA"/>
              </w:rPr>
              <w:t>Закупівля форми, взуття та іншої амуні</w:t>
            </w:r>
            <w:r>
              <w:rPr>
                <w:sz w:val="28"/>
                <w:szCs w:val="28"/>
                <w:lang w:eastAsia="uk-UA"/>
              </w:rPr>
              <w:t>ції для муніципальних формувань</w:t>
            </w:r>
          </w:p>
        </w:tc>
        <w:tc>
          <w:tcPr>
            <w:tcW w:w="850" w:type="dxa"/>
            <w:vMerge/>
            <w:tcBorders>
              <w:left w:val="single" w:sz="4" w:space="0" w:color="auto"/>
              <w:right w:val="single" w:sz="4" w:space="0" w:color="auto"/>
            </w:tcBorders>
            <w:shd w:val="clear" w:color="auto" w:fill="auto"/>
            <w:tcMar>
              <w:top w:w="0" w:type="dxa"/>
              <w:left w:w="57" w:type="dxa"/>
              <w:bottom w:w="0" w:type="dxa"/>
              <w:right w:w="57" w:type="dxa"/>
            </w:tcMar>
          </w:tcPr>
          <w:p w:rsidR="009D3168" w:rsidRPr="002F42AE" w:rsidRDefault="009D3168" w:rsidP="00152030">
            <w:pPr>
              <w:jc w:val="both"/>
              <w:rPr>
                <w:sz w:val="28"/>
                <w:szCs w:val="28"/>
                <w:bdr w:val="none" w:sz="0" w:space="0" w:color="auto" w:frame="1"/>
                <w:lang w:eastAsia="uk-UA"/>
              </w:rPr>
            </w:pPr>
          </w:p>
        </w:tc>
        <w:tc>
          <w:tcPr>
            <w:tcW w:w="1701" w:type="dxa"/>
            <w:vMerge/>
            <w:tcBorders>
              <w:left w:val="single" w:sz="4" w:space="0" w:color="auto"/>
              <w:right w:val="single" w:sz="4" w:space="0" w:color="auto"/>
            </w:tcBorders>
            <w:shd w:val="clear" w:color="auto" w:fill="auto"/>
            <w:tcMar>
              <w:top w:w="0" w:type="dxa"/>
              <w:left w:w="57" w:type="dxa"/>
              <w:bottom w:w="0" w:type="dxa"/>
              <w:right w:w="57" w:type="dxa"/>
            </w:tcMar>
          </w:tcPr>
          <w:p w:rsidR="009D3168" w:rsidRPr="004A3EE7" w:rsidRDefault="009D3168" w:rsidP="00152030">
            <w:pPr>
              <w:ind w:right="-54"/>
              <w:rPr>
                <w:sz w:val="28"/>
                <w:szCs w:val="28"/>
              </w:rPr>
            </w:pPr>
          </w:p>
        </w:tc>
        <w:tc>
          <w:tcPr>
            <w:tcW w:w="1276" w:type="dxa"/>
            <w:vMerge/>
            <w:tcBorders>
              <w:left w:val="single" w:sz="4" w:space="0" w:color="auto"/>
              <w:right w:val="single" w:sz="4" w:space="0" w:color="auto"/>
            </w:tcBorders>
            <w:shd w:val="clear" w:color="auto" w:fill="auto"/>
            <w:tcMar>
              <w:top w:w="0" w:type="dxa"/>
              <w:left w:w="57" w:type="dxa"/>
              <w:bottom w:w="0" w:type="dxa"/>
              <w:right w:w="57" w:type="dxa"/>
            </w:tcMar>
          </w:tcPr>
          <w:p w:rsidR="009D3168" w:rsidRPr="00B6211D" w:rsidRDefault="009D3168" w:rsidP="00152030">
            <w:pPr>
              <w:rPr>
                <w:color w:val="000000"/>
                <w:sz w:val="28"/>
                <w:szCs w:val="28"/>
                <w:bdr w:val="none" w:sz="0" w:space="0" w:color="auto" w:frame="1"/>
                <w:lang w:eastAsia="uk-UA"/>
              </w:rPr>
            </w:pPr>
          </w:p>
        </w:tc>
        <w:tc>
          <w:tcPr>
            <w:tcW w:w="992" w:type="dxa"/>
            <w:vMerge/>
            <w:tcBorders>
              <w:left w:val="single" w:sz="4" w:space="0" w:color="auto"/>
              <w:right w:val="single" w:sz="4" w:space="0" w:color="auto"/>
            </w:tcBorders>
          </w:tcPr>
          <w:p w:rsidR="009D3168" w:rsidRDefault="009D3168" w:rsidP="00152030">
            <w:pPr>
              <w:jc w:val="center"/>
              <w:rPr>
                <w:color w:val="000000"/>
                <w:sz w:val="28"/>
                <w:szCs w:val="28"/>
                <w:bdr w:val="none" w:sz="0" w:space="0" w:color="auto" w:frame="1"/>
                <w:lang w:eastAsia="uk-UA"/>
              </w:rPr>
            </w:pPr>
          </w:p>
        </w:tc>
        <w:tc>
          <w:tcPr>
            <w:tcW w:w="993" w:type="dxa"/>
            <w:vMerge/>
            <w:tcBorders>
              <w:left w:val="single" w:sz="4" w:space="0" w:color="auto"/>
              <w:right w:val="single" w:sz="4" w:space="0" w:color="auto"/>
            </w:tcBorders>
          </w:tcPr>
          <w:p w:rsidR="009D3168" w:rsidRDefault="009D3168" w:rsidP="00152030">
            <w:pPr>
              <w:jc w:val="both"/>
              <w:rPr>
                <w:color w:val="000000"/>
                <w:sz w:val="28"/>
                <w:szCs w:val="28"/>
                <w:bdr w:val="none" w:sz="0" w:space="0" w:color="auto" w:frame="1"/>
                <w:lang w:eastAsia="uk-UA"/>
              </w:rPr>
            </w:pPr>
          </w:p>
        </w:tc>
        <w:tc>
          <w:tcPr>
            <w:tcW w:w="992" w:type="dxa"/>
            <w:vMerge/>
            <w:tcBorders>
              <w:left w:val="single" w:sz="4" w:space="0" w:color="auto"/>
              <w:right w:val="single" w:sz="4" w:space="0" w:color="auto"/>
            </w:tcBorders>
          </w:tcPr>
          <w:p w:rsidR="009D3168" w:rsidRDefault="009D3168" w:rsidP="00152030">
            <w:pPr>
              <w:jc w:val="both"/>
              <w:rPr>
                <w:color w:val="000000"/>
                <w:sz w:val="28"/>
                <w:szCs w:val="28"/>
                <w:bdr w:val="none" w:sz="0" w:space="0" w:color="auto" w:frame="1"/>
                <w:lang w:eastAsia="uk-UA"/>
              </w:rPr>
            </w:pPr>
          </w:p>
        </w:tc>
        <w:tc>
          <w:tcPr>
            <w:tcW w:w="1843" w:type="dxa"/>
            <w:gridSpan w:val="2"/>
            <w:vMerge/>
            <w:tcBorders>
              <w:left w:val="single" w:sz="4" w:space="0" w:color="auto"/>
              <w:right w:val="single" w:sz="4" w:space="0" w:color="auto"/>
            </w:tcBorders>
          </w:tcPr>
          <w:p w:rsidR="009D3168" w:rsidRDefault="009D3168" w:rsidP="00152030">
            <w:pPr>
              <w:jc w:val="both"/>
              <w:rPr>
                <w:color w:val="000000"/>
                <w:sz w:val="28"/>
                <w:szCs w:val="28"/>
                <w:bdr w:val="none" w:sz="0" w:space="0" w:color="auto" w:frame="1"/>
                <w:lang w:eastAsia="uk-UA"/>
              </w:rPr>
            </w:pPr>
          </w:p>
        </w:tc>
      </w:tr>
      <w:tr w:rsidR="009D3168" w:rsidRPr="002F42AE" w:rsidTr="00B232AB">
        <w:trPr>
          <w:trHeight w:val="1803"/>
        </w:trPr>
        <w:tc>
          <w:tcPr>
            <w:tcW w:w="453" w:type="dxa"/>
            <w:vMerge/>
            <w:tcBorders>
              <w:left w:val="single" w:sz="8" w:space="0" w:color="auto"/>
              <w:right w:val="single" w:sz="8" w:space="0" w:color="auto"/>
            </w:tcBorders>
            <w:shd w:val="clear" w:color="auto" w:fill="auto"/>
            <w:tcMar>
              <w:top w:w="0" w:type="dxa"/>
              <w:left w:w="57" w:type="dxa"/>
              <w:bottom w:w="0" w:type="dxa"/>
              <w:right w:w="57" w:type="dxa"/>
            </w:tcMar>
          </w:tcPr>
          <w:p w:rsidR="009D3168" w:rsidRPr="002F42AE" w:rsidRDefault="009D3168" w:rsidP="00152030">
            <w:pPr>
              <w:jc w:val="both"/>
              <w:rPr>
                <w:sz w:val="28"/>
                <w:szCs w:val="28"/>
                <w:bdr w:val="none" w:sz="0" w:space="0" w:color="auto" w:frame="1"/>
                <w:lang w:eastAsia="uk-UA"/>
              </w:rPr>
            </w:pPr>
          </w:p>
        </w:tc>
        <w:tc>
          <w:tcPr>
            <w:tcW w:w="1957" w:type="dxa"/>
            <w:vMerge/>
            <w:tcBorders>
              <w:left w:val="nil"/>
              <w:right w:val="single" w:sz="4" w:space="0" w:color="auto"/>
            </w:tcBorders>
            <w:shd w:val="clear" w:color="auto" w:fill="auto"/>
            <w:tcMar>
              <w:top w:w="0" w:type="dxa"/>
              <w:left w:w="57" w:type="dxa"/>
              <w:bottom w:w="0" w:type="dxa"/>
              <w:right w:w="57" w:type="dxa"/>
            </w:tcMar>
          </w:tcPr>
          <w:p w:rsidR="009D3168" w:rsidRPr="009E5963" w:rsidRDefault="009D3168" w:rsidP="00152030">
            <w:pPr>
              <w:pStyle w:val="af6"/>
              <w:tabs>
                <w:tab w:val="left" w:pos="346"/>
              </w:tabs>
              <w:ind w:left="0"/>
              <w:jc w:val="both"/>
              <w:rPr>
                <w:sz w:val="28"/>
                <w:szCs w:val="28"/>
                <w:lang w:eastAsia="uk-UA"/>
              </w:rPr>
            </w:pPr>
          </w:p>
        </w:tc>
        <w:tc>
          <w:tcPr>
            <w:tcW w:w="4394" w:type="dxa"/>
            <w:tcBorders>
              <w:top w:val="single" w:sz="4" w:space="0" w:color="auto"/>
              <w:left w:val="nil"/>
              <w:right w:val="single" w:sz="4" w:space="0" w:color="auto"/>
            </w:tcBorders>
            <w:shd w:val="clear" w:color="auto" w:fill="auto"/>
          </w:tcPr>
          <w:p w:rsidR="009D3168" w:rsidRPr="009D3168" w:rsidRDefault="009D3168" w:rsidP="009D3168">
            <w:pPr>
              <w:pStyle w:val="af6"/>
              <w:numPr>
                <w:ilvl w:val="1"/>
                <w:numId w:val="23"/>
              </w:numPr>
              <w:tabs>
                <w:tab w:val="left" w:pos="346"/>
              </w:tabs>
              <w:ind w:left="0" w:firstLine="0"/>
              <w:jc w:val="both"/>
              <w:rPr>
                <w:sz w:val="28"/>
                <w:szCs w:val="28"/>
                <w:lang w:eastAsia="uk-UA"/>
              </w:rPr>
            </w:pPr>
            <w:r w:rsidRPr="00BC516E">
              <w:rPr>
                <w:sz w:val="28"/>
                <w:szCs w:val="28"/>
                <w:lang w:eastAsia="uk-UA"/>
              </w:rPr>
              <w:t>Придбання запасних частин до автомобілів та спецтехніки, їх обслуговування та страхування, придбання паперу та канцелярських товарів, для потреб підрозділів муніципальних ф</w:t>
            </w:r>
            <w:r>
              <w:rPr>
                <w:sz w:val="28"/>
                <w:szCs w:val="28"/>
                <w:lang w:eastAsia="uk-UA"/>
              </w:rPr>
              <w:t>ормувань територіальної громади</w:t>
            </w:r>
          </w:p>
        </w:tc>
        <w:tc>
          <w:tcPr>
            <w:tcW w:w="850" w:type="dxa"/>
            <w:vMerge/>
            <w:tcBorders>
              <w:left w:val="single" w:sz="4" w:space="0" w:color="auto"/>
              <w:right w:val="single" w:sz="4" w:space="0" w:color="auto"/>
            </w:tcBorders>
            <w:shd w:val="clear" w:color="auto" w:fill="auto"/>
            <w:tcMar>
              <w:top w:w="0" w:type="dxa"/>
              <w:left w:w="57" w:type="dxa"/>
              <w:bottom w:w="0" w:type="dxa"/>
              <w:right w:w="57" w:type="dxa"/>
            </w:tcMar>
          </w:tcPr>
          <w:p w:rsidR="009D3168" w:rsidRPr="002F42AE" w:rsidRDefault="009D3168" w:rsidP="00152030">
            <w:pPr>
              <w:jc w:val="both"/>
              <w:rPr>
                <w:sz w:val="28"/>
                <w:szCs w:val="28"/>
                <w:bdr w:val="none" w:sz="0" w:space="0" w:color="auto" w:frame="1"/>
                <w:lang w:eastAsia="uk-UA"/>
              </w:rPr>
            </w:pPr>
          </w:p>
        </w:tc>
        <w:tc>
          <w:tcPr>
            <w:tcW w:w="1701" w:type="dxa"/>
            <w:vMerge/>
            <w:tcBorders>
              <w:left w:val="single" w:sz="4" w:space="0" w:color="auto"/>
              <w:right w:val="single" w:sz="4" w:space="0" w:color="auto"/>
            </w:tcBorders>
            <w:shd w:val="clear" w:color="auto" w:fill="auto"/>
            <w:tcMar>
              <w:top w:w="0" w:type="dxa"/>
              <w:left w:w="57" w:type="dxa"/>
              <w:bottom w:w="0" w:type="dxa"/>
              <w:right w:w="57" w:type="dxa"/>
            </w:tcMar>
          </w:tcPr>
          <w:p w:rsidR="009D3168" w:rsidRPr="004A3EE7" w:rsidRDefault="009D3168" w:rsidP="00152030">
            <w:pPr>
              <w:ind w:right="-54"/>
              <w:rPr>
                <w:sz w:val="28"/>
                <w:szCs w:val="28"/>
              </w:rPr>
            </w:pPr>
          </w:p>
        </w:tc>
        <w:tc>
          <w:tcPr>
            <w:tcW w:w="1276" w:type="dxa"/>
            <w:vMerge/>
            <w:tcBorders>
              <w:left w:val="single" w:sz="4" w:space="0" w:color="auto"/>
              <w:right w:val="single" w:sz="4" w:space="0" w:color="auto"/>
            </w:tcBorders>
            <w:shd w:val="clear" w:color="auto" w:fill="auto"/>
            <w:tcMar>
              <w:top w:w="0" w:type="dxa"/>
              <w:left w:w="57" w:type="dxa"/>
              <w:bottom w:w="0" w:type="dxa"/>
              <w:right w:w="57" w:type="dxa"/>
            </w:tcMar>
          </w:tcPr>
          <w:p w:rsidR="009D3168" w:rsidRPr="00B6211D" w:rsidRDefault="009D3168" w:rsidP="00152030">
            <w:pPr>
              <w:rPr>
                <w:color w:val="000000"/>
                <w:sz w:val="28"/>
                <w:szCs w:val="28"/>
                <w:bdr w:val="none" w:sz="0" w:space="0" w:color="auto" w:frame="1"/>
                <w:lang w:eastAsia="uk-UA"/>
              </w:rPr>
            </w:pPr>
          </w:p>
        </w:tc>
        <w:tc>
          <w:tcPr>
            <w:tcW w:w="992" w:type="dxa"/>
            <w:vMerge/>
            <w:tcBorders>
              <w:left w:val="single" w:sz="4" w:space="0" w:color="auto"/>
              <w:right w:val="single" w:sz="4" w:space="0" w:color="auto"/>
            </w:tcBorders>
          </w:tcPr>
          <w:p w:rsidR="009D3168" w:rsidRDefault="009D3168" w:rsidP="00152030">
            <w:pPr>
              <w:jc w:val="center"/>
              <w:rPr>
                <w:color w:val="000000"/>
                <w:sz w:val="28"/>
                <w:szCs w:val="28"/>
                <w:bdr w:val="none" w:sz="0" w:space="0" w:color="auto" w:frame="1"/>
                <w:lang w:eastAsia="uk-UA"/>
              </w:rPr>
            </w:pPr>
          </w:p>
        </w:tc>
        <w:tc>
          <w:tcPr>
            <w:tcW w:w="993" w:type="dxa"/>
            <w:vMerge/>
            <w:tcBorders>
              <w:left w:val="single" w:sz="4" w:space="0" w:color="auto"/>
              <w:right w:val="single" w:sz="4" w:space="0" w:color="auto"/>
            </w:tcBorders>
          </w:tcPr>
          <w:p w:rsidR="009D3168" w:rsidRDefault="009D3168" w:rsidP="00152030">
            <w:pPr>
              <w:jc w:val="both"/>
              <w:rPr>
                <w:color w:val="000000"/>
                <w:sz w:val="28"/>
                <w:szCs w:val="28"/>
                <w:bdr w:val="none" w:sz="0" w:space="0" w:color="auto" w:frame="1"/>
                <w:lang w:eastAsia="uk-UA"/>
              </w:rPr>
            </w:pPr>
          </w:p>
        </w:tc>
        <w:tc>
          <w:tcPr>
            <w:tcW w:w="992" w:type="dxa"/>
            <w:vMerge/>
            <w:tcBorders>
              <w:left w:val="single" w:sz="4" w:space="0" w:color="auto"/>
              <w:right w:val="single" w:sz="4" w:space="0" w:color="auto"/>
            </w:tcBorders>
          </w:tcPr>
          <w:p w:rsidR="009D3168" w:rsidRDefault="009D3168" w:rsidP="00152030">
            <w:pPr>
              <w:jc w:val="both"/>
              <w:rPr>
                <w:color w:val="000000"/>
                <w:sz w:val="28"/>
                <w:szCs w:val="28"/>
                <w:bdr w:val="none" w:sz="0" w:space="0" w:color="auto" w:frame="1"/>
                <w:lang w:eastAsia="uk-UA"/>
              </w:rPr>
            </w:pPr>
          </w:p>
        </w:tc>
        <w:tc>
          <w:tcPr>
            <w:tcW w:w="1843" w:type="dxa"/>
            <w:gridSpan w:val="2"/>
            <w:vMerge/>
            <w:tcBorders>
              <w:left w:val="single" w:sz="4" w:space="0" w:color="auto"/>
              <w:right w:val="single" w:sz="4" w:space="0" w:color="auto"/>
            </w:tcBorders>
          </w:tcPr>
          <w:p w:rsidR="009D3168" w:rsidRDefault="009D3168" w:rsidP="00152030">
            <w:pPr>
              <w:jc w:val="both"/>
              <w:rPr>
                <w:color w:val="000000"/>
                <w:sz w:val="28"/>
                <w:szCs w:val="28"/>
                <w:bdr w:val="none" w:sz="0" w:space="0" w:color="auto" w:frame="1"/>
                <w:lang w:eastAsia="uk-UA"/>
              </w:rPr>
            </w:pPr>
          </w:p>
        </w:tc>
      </w:tr>
      <w:tr w:rsidR="009D3168" w:rsidRPr="002F42AE" w:rsidTr="00B232AB">
        <w:trPr>
          <w:trHeight w:val="1296"/>
        </w:trPr>
        <w:tc>
          <w:tcPr>
            <w:tcW w:w="453" w:type="dxa"/>
            <w:vMerge/>
            <w:tcBorders>
              <w:left w:val="single" w:sz="8" w:space="0" w:color="auto"/>
              <w:right w:val="single" w:sz="8" w:space="0" w:color="auto"/>
            </w:tcBorders>
            <w:shd w:val="clear" w:color="auto" w:fill="auto"/>
            <w:tcMar>
              <w:top w:w="0" w:type="dxa"/>
              <w:left w:w="57" w:type="dxa"/>
              <w:bottom w:w="0" w:type="dxa"/>
              <w:right w:w="57" w:type="dxa"/>
            </w:tcMar>
          </w:tcPr>
          <w:p w:rsidR="009D3168" w:rsidRPr="002F42AE" w:rsidRDefault="009D3168" w:rsidP="00152030">
            <w:pPr>
              <w:jc w:val="both"/>
              <w:rPr>
                <w:sz w:val="28"/>
                <w:szCs w:val="28"/>
                <w:bdr w:val="none" w:sz="0" w:space="0" w:color="auto" w:frame="1"/>
                <w:lang w:eastAsia="uk-UA"/>
              </w:rPr>
            </w:pPr>
          </w:p>
        </w:tc>
        <w:tc>
          <w:tcPr>
            <w:tcW w:w="1957" w:type="dxa"/>
            <w:vMerge/>
            <w:tcBorders>
              <w:left w:val="nil"/>
              <w:right w:val="single" w:sz="4" w:space="0" w:color="auto"/>
            </w:tcBorders>
            <w:shd w:val="clear" w:color="auto" w:fill="auto"/>
            <w:tcMar>
              <w:top w:w="0" w:type="dxa"/>
              <w:left w:w="57" w:type="dxa"/>
              <w:bottom w:w="0" w:type="dxa"/>
              <w:right w:w="57" w:type="dxa"/>
            </w:tcMar>
          </w:tcPr>
          <w:p w:rsidR="009D3168" w:rsidRPr="009E5963" w:rsidRDefault="009D3168" w:rsidP="00152030">
            <w:pPr>
              <w:pStyle w:val="af6"/>
              <w:tabs>
                <w:tab w:val="left" w:pos="346"/>
              </w:tabs>
              <w:ind w:left="0"/>
              <w:jc w:val="both"/>
              <w:rPr>
                <w:sz w:val="28"/>
                <w:szCs w:val="28"/>
                <w:lang w:eastAsia="uk-UA"/>
              </w:rPr>
            </w:pPr>
          </w:p>
        </w:tc>
        <w:tc>
          <w:tcPr>
            <w:tcW w:w="4394" w:type="dxa"/>
            <w:tcBorders>
              <w:top w:val="single" w:sz="4" w:space="0" w:color="auto"/>
              <w:left w:val="nil"/>
              <w:right w:val="single" w:sz="4" w:space="0" w:color="auto"/>
            </w:tcBorders>
            <w:shd w:val="clear" w:color="auto" w:fill="auto"/>
          </w:tcPr>
          <w:p w:rsidR="009D3168" w:rsidRDefault="009D3168" w:rsidP="00BC516E">
            <w:pPr>
              <w:pStyle w:val="af6"/>
              <w:numPr>
                <w:ilvl w:val="1"/>
                <w:numId w:val="23"/>
              </w:numPr>
              <w:tabs>
                <w:tab w:val="left" w:pos="346"/>
              </w:tabs>
              <w:ind w:left="3" w:firstLine="0"/>
              <w:jc w:val="both"/>
              <w:rPr>
                <w:sz w:val="28"/>
                <w:szCs w:val="28"/>
                <w:lang w:eastAsia="uk-UA"/>
              </w:rPr>
            </w:pPr>
            <w:r w:rsidRPr="009D3168">
              <w:rPr>
                <w:sz w:val="28"/>
                <w:szCs w:val="28"/>
                <w:lang w:eastAsia="uk-UA"/>
              </w:rPr>
              <w:t>Відшкодування витрат на утримання приміщень для розміщення підр</w:t>
            </w:r>
            <w:r>
              <w:rPr>
                <w:sz w:val="28"/>
                <w:szCs w:val="28"/>
                <w:lang w:eastAsia="uk-UA"/>
              </w:rPr>
              <w:t>озділів муніципальних формувань</w:t>
            </w:r>
          </w:p>
        </w:tc>
        <w:tc>
          <w:tcPr>
            <w:tcW w:w="850" w:type="dxa"/>
            <w:vMerge/>
            <w:tcBorders>
              <w:left w:val="single" w:sz="4" w:space="0" w:color="auto"/>
              <w:right w:val="single" w:sz="4" w:space="0" w:color="auto"/>
            </w:tcBorders>
            <w:shd w:val="clear" w:color="auto" w:fill="auto"/>
            <w:tcMar>
              <w:top w:w="0" w:type="dxa"/>
              <w:left w:w="57" w:type="dxa"/>
              <w:bottom w:w="0" w:type="dxa"/>
              <w:right w:w="57" w:type="dxa"/>
            </w:tcMar>
          </w:tcPr>
          <w:p w:rsidR="009D3168" w:rsidRPr="002F42AE" w:rsidRDefault="009D3168" w:rsidP="00152030">
            <w:pPr>
              <w:jc w:val="both"/>
              <w:rPr>
                <w:sz w:val="28"/>
                <w:szCs w:val="28"/>
                <w:bdr w:val="none" w:sz="0" w:space="0" w:color="auto" w:frame="1"/>
                <w:lang w:eastAsia="uk-UA"/>
              </w:rPr>
            </w:pPr>
          </w:p>
        </w:tc>
        <w:tc>
          <w:tcPr>
            <w:tcW w:w="1701" w:type="dxa"/>
            <w:vMerge/>
            <w:tcBorders>
              <w:left w:val="single" w:sz="4" w:space="0" w:color="auto"/>
              <w:right w:val="single" w:sz="4" w:space="0" w:color="auto"/>
            </w:tcBorders>
            <w:shd w:val="clear" w:color="auto" w:fill="auto"/>
            <w:tcMar>
              <w:top w:w="0" w:type="dxa"/>
              <w:left w:w="57" w:type="dxa"/>
              <w:bottom w:w="0" w:type="dxa"/>
              <w:right w:w="57" w:type="dxa"/>
            </w:tcMar>
          </w:tcPr>
          <w:p w:rsidR="009D3168" w:rsidRPr="004A3EE7" w:rsidRDefault="009D3168" w:rsidP="00152030">
            <w:pPr>
              <w:ind w:right="-54"/>
              <w:rPr>
                <w:sz w:val="28"/>
                <w:szCs w:val="28"/>
              </w:rPr>
            </w:pPr>
          </w:p>
        </w:tc>
        <w:tc>
          <w:tcPr>
            <w:tcW w:w="1276" w:type="dxa"/>
            <w:vMerge/>
            <w:tcBorders>
              <w:left w:val="single" w:sz="4" w:space="0" w:color="auto"/>
              <w:right w:val="single" w:sz="4" w:space="0" w:color="auto"/>
            </w:tcBorders>
            <w:shd w:val="clear" w:color="auto" w:fill="auto"/>
            <w:tcMar>
              <w:top w:w="0" w:type="dxa"/>
              <w:left w:w="57" w:type="dxa"/>
              <w:bottom w:w="0" w:type="dxa"/>
              <w:right w:w="57" w:type="dxa"/>
            </w:tcMar>
          </w:tcPr>
          <w:p w:rsidR="009D3168" w:rsidRPr="00B6211D" w:rsidRDefault="009D3168" w:rsidP="00152030">
            <w:pPr>
              <w:rPr>
                <w:color w:val="000000"/>
                <w:sz w:val="28"/>
                <w:szCs w:val="28"/>
                <w:bdr w:val="none" w:sz="0" w:space="0" w:color="auto" w:frame="1"/>
                <w:lang w:eastAsia="uk-UA"/>
              </w:rPr>
            </w:pPr>
          </w:p>
        </w:tc>
        <w:tc>
          <w:tcPr>
            <w:tcW w:w="992" w:type="dxa"/>
            <w:vMerge/>
            <w:tcBorders>
              <w:left w:val="single" w:sz="4" w:space="0" w:color="auto"/>
              <w:right w:val="single" w:sz="4" w:space="0" w:color="auto"/>
            </w:tcBorders>
          </w:tcPr>
          <w:p w:rsidR="009D3168" w:rsidRDefault="009D3168" w:rsidP="00152030">
            <w:pPr>
              <w:jc w:val="center"/>
              <w:rPr>
                <w:color w:val="000000"/>
                <w:sz w:val="28"/>
                <w:szCs w:val="28"/>
                <w:bdr w:val="none" w:sz="0" w:space="0" w:color="auto" w:frame="1"/>
                <w:lang w:eastAsia="uk-UA"/>
              </w:rPr>
            </w:pPr>
          </w:p>
        </w:tc>
        <w:tc>
          <w:tcPr>
            <w:tcW w:w="993" w:type="dxa"/>
            <w:vMerge/>
            <w:tcBorders>
              <w:left w:val="single" w:sz="4" w:space="0" w:color="auto"/>
              <w:right w:val="single" w:sz="4" w:space="0" w:color="auto"/>
            </w:tcBorders>
          </w:tcPr>
          <w:p w:rsidR="009D3168" w:rsidRDefault="009D3168" w:rsidP="00152030">
            <w:pPr>
              <w:jc w:val="both"/>
              <w:rPr>
                <w:color w:val="000000"/>
                <w:sz w:val="28"/>
                <w:szCs w:val="28"/>
                <w:bdr w:val="none" w:sz="0" w:space="0" w:color="auto" w:frame="1"/>
                <w:lang w:eastAsia="uk-UA"/>
              </w:rPr>
            </w:pPr>
          </w:p>
        </w:tc>
        <w:tc>
          <w:tcPr>
            <w:tcW w:w="992" w:type="dxa"/>
            <w:vMerge/>
            <w:tcBorders>
              <w:left w:val="single" w:sz="4" w:space="0" w:color="auto"/>
              <w:right w:val="single" w:sz="4" w:space="0" w:color="auto"/>
            </w:tcBorders>
          </w:tcPr>
          <w:p w:rsidR="009D3168" w:rsidRDefault="009D3168" w:rsidP="00152030">
            <w:pPr>
              <w:jc w:val="both"/>
              <w:rPr>
                <w:color w:val="000000"/>
                <w:sz w:val="28"/>
                <w:szCs w:val="28"/>
                <w:bdr w:val="none" w:sz="0" w:space="0" w:color="auto" w:frame="1"/>
                <w:lang w:eastAsia="uk-UA"/>
              </w:rPr>
            </w:pPr>
          </w:p>
        </w:tc>
        <w:tc>
          <w:tcPr>
            <w:tcW w:w="1843" w:type="dxa"/>
            <w:gridSpan w:val="2"/>
            <w:vMerge/>
            <w:tcBorders>
              <w:left w:val="single" w:sz="4" w:space="0" w:color="auto"/>
              <w:right w:val="single" w:sz="4" w:space="0" w:color="auto"/>
            </w:tcBorders>
          </w:tcPr>
          <w:p w:rsidR="009D3168" w:rsidRDefault="009D3168" w:rsidP="00152030">
            <w:pPr>
              <w:jc w:val="both"/>
              <w:rPr>
                <w:color w:val="000000"/>
                <w:sz w:val="28"/>
                <w:szCs w:val="28"/>
                <w:bdr w:val="none" w:sz="0" w:space="0" w:color="auto" w:frame="1"/>
                <w:lang w:eastAsia="uk-UA"/>
              </w:rPr>
            </w:pPr>
          </w:p>
        </w:tc>
      </w:tr>
      <w:tr w:rsidR="009D3168" w:rsidRPr="002F42AE" w:rsidTr="00B232AB">
        <w:trPr>
          <w:trHeight w:val="473"/>
        </w:trPr>
        <w:tc>
          <w:tcPr>
            <w:tcW w:w="453"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9D3168" w:rsidRDefault="009D3168" w:rsidP="00152030">
            <w:pPr>
              <w:jc w:val="both"/>
              <w:rPr>
                <w:sz w:val="28"/>
                <w:szCs w:val="28"/>
                <w:bdr w:val="none" w:sz="0" w:space="0" w:color="auto" w:frame="1"/>
                <w:lang w:eastAsia="uk-UA"/>
              </w:rPr>
            </w:pPr>
          </w:p>
        </w:tc>
        <w:tc>
          <w:tcPr>
            <w:tcW w:w="1957" w:type="dxa"/>
            <w:tcBorders>
              <w:top w:val="single" w:sz="8" w:space="0" w:color="auto"/>
              <w:left w:val="nil"/>
              <w:bottom w:val="single" w:sz="4" w:space="0" w:color="auto"/>
              <w:right w:val="single" w:sz="4" w:space="0" w:color="auto"/>
            </w:tcBorders>
            <w:shd w:val="clear" w:color="auto" w:fill="auto"/>
            <w:tcMar>
              <w:top w:w="0" w:type="dxa"/>
              <w:left w:w="57" w:type="dxa"/>
              <w:bottom w:w="0" w:type="dxa"/>
              <w:right w:w="57" w:type="dxa"/>
            </w:tcMar>
          </w:tcPr>
          <w:p w:rsidR="009D3168" w:rsidRPr="009E5963" w:rsidRDefault="009D3168" w:rsidP="00152030">
            <w:pPr>
              <w:jc w:val="both"/>
              <w:rPr>
                <w:sz w:val="28"/>
                <w:szCs w:val="28"/>
                <w:bdr w:val="none" w:sz="0" w:space="0" w:color="auto" w:frame="1"/>
                <w:lang w:eastAsia="uk-UA"/>
              </w:rPr>
            </w:pPr>
            <w:r>
              <w:rPr>
                <w:sz w:val="28"/>
                <w:szCs w:val="28"/>
                <w:bdr w:val="none" w:sz="0" w:space="0" w:color="auto" w:frame="1"/>
                <w:lang w:eastAsia="uk-UA"/>
              </w:rPr>
              <w:t>ВЬОГО по п.1</w:t>
            </w:r>
          </w:p>
        </w:tc>
        <w:tc>
          <w:tcPr>
            <w:tcW w:w="4394" w:type="dxa"/>
            <w:tcBorders>
              <w:top w:val="single" w:sz="4" w:space="0" w:color="auto"/>
              <w:left w:val="single" w:sz="4" w:space="0" w:color="auto"/>
              <w:bottom w:val="single" w:sz="4" w:space="0" w:color="auto"/>
              <w:right w:val="single" w:sz="4" w:space="0" w:color="auto"/>
            </w:tcBorders>
          </w:tcPr>
          <w:p w:rsidR="009D3168" w:rsidRDefault="009D3168" w:rsidP="00152030">
            <w:pPr>
              <w:jc w:val="both"/>
              <w:rPr>
                <w:sz w:val="28"/>
                <w:szCs w:val="28"/>
                <w:bdr w:val="none" w:sz="0" w:space="0" w:color="auto" w:frame="1"/>
                <w:lang w:eastAsia="uk-UA"/>
              </w:rPr>
            </w:pPr>
          </w:p>
        </w:tc>
        <w:tc>
          <w:tcPr>
            <w:tcW w:w="850" w:type="dxa"/>
            <w:tcBorders>
              <w:top w:val="single" w:sz="8" w:space="0" w:color="auto"/>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9D3168" w:rsidRPr="00C951BB" w:rsidRDefault="0099713E" w:rsidP="00152030">
            <w:pPr>
              <w:jc w:val="both"/>
              <w:rPr>
                <w:sz w:val="28"/>
                <w:szCs w:val="28"/>
                <w:bdr w:val="none" w:sz="0" w:space="0" w:color="auto" w:frame="1"/>
                <w:lang w:eastAsia="uk-UA"/>
              </w:rPr>
            </w:pPr>
            <w:r w:rsidRPr="0099713E">
              <w:rPr>
                <w:sz w:val="28"/>
                <w:szCs w:val="28"/>
                <w:bdr w:val="none" w:sz="0" w:space="0" w:color="auto" w:frame="1"/>
                <w:lang w:eastAsia="uk-UA"/>
              </w:rPr>
              <w:t>2024-2026</w:t>
            </w:r>
          </w:p>
        </w:tc>
        <w:tc>
          <w:tcPr>
            <w:tcW w:w="1701"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9D3168" w:rsidRPr="004A3EE7" w:rsidRDefault="009D3168" w:rsidP="00152030">
            <w:pPr>
              <w:ind w:right="-54"/>
              <w:rPr>
                <w:sz w:val="28"/>
                <w:szCs w:val="28"/>
              </w:rPr>
            </w:pPr>
          </w:p>
        </w:tc>
        <w:tc>
          <w:tcPr>
            <w:tcW w:w="1276"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9D3168" w:rsidRPr="00B6211D" w:rsidRDefault="009D3168" w:rsidP="009D3168">
            <w:pPr>
              <w:rPr>
                <w:color w:val="000000"/>
                <w:sz w:val="28"/>
                <w:szCs w:val="28"/>
                <w:bdr w:val="none" w:sz="0" w:space="0" w:color="auto" w:frame="1"/>
                <w:lang w:eastAsia="uk-UA"/>
              </w:rPr>
            </w:pPr>
            <w:r w:rsidRPr="009D3168">
              <w:rPr>
                <w:color w:val="000000"/>
                <w:sz w:val="28"/>
                <w:szCs w:val="28"/>
                <w:bdr w:val="none" w:sz="0" w:space="0" w:color="auto" w:frame="1"/>
                <w:lang w:eastAsia="uk-UA"/>
              </w:rPr>
              <w:t>Місцевий бюджет</w:t>
            </w:r>
          </w:p>
        </w:tc>
        <w:tc>
          <w:tcPr>
            <w:tcW w:w="992" w:type="dxa"/>
            <w:tcBorders>
              <w:top w:val="single" w:sz="8" w:space="0" w:color="auto"/>
              <w:left w:val="nil"/>
              <w:bottom w:val="single" w:sz="4" w:space="0" w:color="auto"/>
              <w:right w:val="single" w:sz="8" w:space="0" w:color="auto"/>
            </w:tcBorders>
          </w:tcPr>
          <w:p w:rsidR="009D3168" w:rsidRDefault="007047E0" w:rsidP="009D3168">
            <w:pPr>
              <w:jc w:val="center"/>
              <w:rPr>
                <w:bCs/>
                <w:color w:val="000000"/>
                <w:sz w:val="28"/>
                <w:szCs w:val="28"/>
                <w:bdr w:val="none" w:sz="0" w:space="0" w:color="auto" w:frame="1"/>
                <w:lang w:eastAsia="uk-UA"/>
              </w:rPr>
            </w:pPr>
            <w:r>
              <w:rPr>
                <w:bCs/>
                <w:color w:val="000000"/>
                <w:sz w:val="28"/>
                <w:szCs w:val="28"/>
                <w:bdr w:val="none" w:sz="0" w:space="0" w:color="auto" w:frame="1"/>
                <w:lang w:eastAsia="uk-UA"/>
              </w:rPr>
              <w:t>-</w:t>
            </w:r>
          </w:p>
        </w:tc>
        <w:tc>
          <w:tcPr>
            <w:tcW w:w="993" w:type="dxa"/>
            <w:tcBorders>
              <w:top w:val="single" w:sz="8" w:space="0" w:color="auto"/>
              <w:left w:val="nil"/>
              <w:bottom w:val="single" w:sz="4" w:space="0" w:color="auto"/>
              <w:right w:val="single" w:sz="8" w:space="0" w:color="auto"/>
            </w:tcBorders>
          </w:tcPr>
          <w:p w:rsidR="009D3168" w:rsidRDefault="007047E0" w:rsidP="009D3168">
            <w:pPr>
              <w:jc w:val="center"/>
              <w:rPr>
                <w:bCs/>
                <w:color w:val="000000"/>
                <w:sz w:val="28"/>
                <w:szCs w:val="28"/>
                <w:bdr w:val="none" w:sz="0" w:space="0" w:color="auto" w:frame="1"/>
                <w:lang w:eastAsia="uk-UA"/>
              </w:rPr>
            </w:pPr>
            <w:r>
              <w:rPr>
                <w:bCs/>
                <w:color w:val="000000"/>
                <w:sz w:val="28"/>
                <w:szCs w:val="28"/>
                <w:bdr w:val="none" w:sz="0" w:space="0" w:color="auto" w:frame="1"/>
                <w:lang w:eastAsia="uk-UA"/>
              </w:rPr>
              <w:t>-</w:t>
            </w:r>
          </w:p>
        </w:tc>
        <w:tc>
          <w:tcPr>
            <w:tcW w:w="992" w:type="dxa"/>
            <w:tcBorders>
              <w:top w:val="single" w:sz="8" w:space="0" w:color="auto"/>
              <w:left w:val="nil"/>
              <w:bottom w:val="single" w:sz="4" w:space="0" w:color="auto"/>
              <w:right w:val="single" w:sz="4" w:space="0" w:color="auto"/>
            </w:tcBorders>
          </w:tcPr>
          <w:p w:rsidR="009D3168" w:rsidRDefault="007047E0" w:rsidP="009D3168">
            <w:pPr>
              <w:jc w:val="center"/>
              <w:rPr>
                <w:bCs/>
                <w:color w:val="000000"/>
                <w:sz w:val="28"/>
                <w:szCs w:val="28"/>
                <w:bdr w:val="none" w:sz="0" w:space="0" w:color="auto" w:frame="1"/>
                <w:lang w:eastAsia="uk-UA"/>
              </w:rPr>
            </w:pPr>
            <w:r>
              <w:rPr>
                <w:bCs/>
                <w:color w:val="000000"/>
                <w:sz w:val="28"/>
                <w:szCs w:val="28"/>
                <w:bdr w:val="none" w:sz="0" w:space="0" w:color="auto" w:frame="1"/>
                <w:lang w:eastAsia="uk-UA"/>
              </w:rPr>
              <w:t>-</w:t>
            </w:r>
          </w:p>
        </w:tc>
        <w:tc>
          <w:tcPr>
            <w:tcW w:w="1843" w:type="dxa"/>
            <w:gridSpan w:val="2"/>
            <w:vMerge/>
            <w:tcBorders>
              <w:left w:val="single" w:sz="4" w:space="0" w:color="auto"/>
              <w:bottom w:val="single" w:sz="4" w:space="0" w:color="auto"/>
              <w:right w:val="single" w:sz="4" w:space="0" w:color="auto"/>
            </w:tcBorders>
          </w:tcPr>
          <w:p w:rsidR="009D3168" w:rsidRPr="009E5963" w:rsidRDefault="009D3168" w:rsidP="00152030">
            <w:pPr>
              <w:jc w:val="both"/>
              <w:rPr>
                <w:rFonts w:eastAsia="Arial Unicode MS"/>
                <w:kern w:val="2"/>
                <w:sz w:val="28"/>
                <w:szCs w:val="28"/>
                <w:lang w:eastAsia="zh-CN" w:bidi="hi-IN"/>
              </w:rPr>
            </w:pPr>
          </w:p>
        </w:tc>
      </w:tr>
      <w:tr w:rsidR="00152030" w:rsidRPr="002F42AE" w:rsidTr="00B232AB">
        <w:trPr>
          <w:trHeight w:val="829"/>
        </w:trPr>
        <w:tc>
          <w:tcPr>
            <w:tcW w:w="453" w:type="dxa"/>
            <w:tcBorders>
              <w:top w:val="single" w:sz="8" w:space="0" w:color="auto"/>
              <w:left w:val="single" w:sz="8" w:space="0" w:color="auto"/>
              <w:bottom w:val="single" w:sz="8" w:space="0" w:color="auto"/>
              <w:right w:val="single" w:sz="8" w:space="0" w:color="auto"/>
            </w:tcBorders>
            <w:shd w:val="clear" w:color="auto" w:fill="auto"/>
            <w:tcMar>
              <w:top w:w="0" w:type="dxa"/>
              <w:left w:w="57" w:type="dxa"/>
              <w:bottom w:w="0" w:type="dxa"/>
              <w:right w:w="57" w:type="dxa"/>
            </w:tcMar>
          </w:tcPr>
          <w:p w:rsidR="00152030" w:rsidRDefault="00152030" w:rsidP="00152030">
            <w:pPr>
              <w:jc w:val="both"/>
              <w:rPr>
                <w:sz w:val="28"/>
                <w:szCs w:val="28"/>
                <w:bdr w:val="none" w:sz="0" w:space="0" w:color="auto" w:frame="1"/>
                <w:lang w:eastAsia="uk-UA"/>
              </w:rPr>
            </w:pPr>
            <w:r>
              <w:rPr>
                <w:sz w:val="28"/>
                <w:szCs w:val="28"/>
                <w:bdr w:val="none" w:sz="0" w:space="0" w:color="auto" w:frame="1"/>
                <w:lang w:eastAsia="uk-UA"/>
              </w:rPr>
              <w:t>2</w:t>
            </w:r>
          </w:p>
        </w:tc>
        <w:tc>
          <w:tcPr>
            <w:tcW w:w="1957" w:type="dxa"/>
            <w:tcBorders>
              <w:top w:val="single" w:sz="8" w:space="0" w:color="auto"/>
              <w:left w:val="nil"/>
              <w:bottom w:val="single" w:sz="8" w:space="0" w:color="auto"/>
              <w:right w:val="single" w:sz="4" w:space="0" w:color="auto"/>
            </w:tcBorders>
            <w:shd w:val="clear" w:color="auto" w:fill="auto"/>
            <w:tcMar>
              <w:top w:w="0" w:type="dxa"/>
              <w:left w:w="57" w:type="dxa"/>
              <w:bottom w:w="0" w:type="dxa"/>
              <w:right w:w="57" w:type="dxa"/>
            </w:tcMar>
          </w:tcPr>
          <w:p w:rsidR="00152030" w:rsidRDefault="00152030" w:rsidP="00152030">
            <w:pPr>
              <w:jc w:val="both"/>
              <w:rPr>
                <w:sz w:val="28"/>
                <w:szCs w:val="28"/>
                <w:bdr w:val="none" w:sz="0" w:space="0" w:color="auto" w:frame="1"/>
                <w:lang w:eastAsia="uk-UA"/>
              </w:rPr>
            </w:pPr>
            <w:r w:rsidRPr="009E5963">
              <w:rPr>
                <w:sz w:val="28"/>
                <w:szCs w:val="28"/>
                <w:bdr w:val="none" w:sz="0" w:space="0" w:color="auto" w:frame="1"/>
                <w:lang w:eastAsia="uk-UA"/>
              </w:rPr>
              <w:t xml:space="preserve">Забезпечення  прав членів територіальної громади в сфері благоустрою, формування у мешканців громади активної громадської позиції щодо збереження довкілля, об’єктів та елементів </w:t>
            </w:r>
            <w:r w:rsidRPr="009E5963">
              <w:rPr>
                <w:sz w:val="28"/>
                <w:szCs w:val="28"/>
                <w:bdr w:val="none" w:sz="0" w:space="0" w:color="auto" w:frame="1"/>
                <w:lang w:eastAsia="uk-UA"/>
              </w:rPr>
              <w:lastRenderedPageBreak/>
              <w:t>благоустрою, забезпечення чіткого виконання суб’єктами господарювання та громадянами обов’язків в сфері благоустрою</w:t>
            </w:r>
          </w:p>
        </w:tc>
        <w:tc>
          <w:tcPr>
            <w:tcW w:w="4394" w:type="dxa"/>
            <w:tcBorders>
              <w:top w:val="single" w:sz="4" w:space="0" w:color="auto"/>
              <w:left w:val="single" w:sz="4" w:space="0" w:color="auto"/>
              <w:bottom w:val="single" w:sz="4" w:space="0" w:color="auto"/>
              <w:right w:val="single" w:sz="4" w:space="0" w:color="auto"/>
            </w:tcBorders>
          </w:tcPr>
          <w:p w:rsidR="00152030" w:rsidRDefault="00152030" w:rsidP="00152030">
            <w:pPr>
              <w:jc w:val="both"/>
              <w:rPr>
                <w:sz w:val="28"/>
                <w:szCs w:val="28"/>
                <w:bdr w:val="none" w:sz="0" w:space="0" w:color="auto" w:frame="1"/>
                <w:lang w:eastAsia="uk-UA"/>
              </w:rPr>
            </w:pPr>
            <w:r>
              <w:rPr>
                <w:sz w:val="28"/>
                <w:szCs w:val="28"/>
                <w:bdr w:val="none" w:sz="0" w:space="0" w:color="auto" w:frame="1"/>
                <w:lang w:eastAsia="uk-UA"/>
              </w:rPr>
              <w:lastRenderedPageBreak/>
              <w:t>Контроль за станом благоустрою:</w:t>
            </w:r>
          </w:p>
          <w:p w:rsidR="00152030" w:rsidRPr="009E5963" w:rsidRDefault="00152030" w:rsidP="00152030">
            <w:pPr>
              <w:jc w:val="both"/>
              <w:rPr>
                <w:sz w:val="28"/>
                <w:szCs w:val="28"/>
                <w:bdr w:val="none" w:sz="0" w:space="0" w:color="auto" w:frame="1"/>
                <w:lang w:eastAsia="uk-UA"/>
              </w:rPr>
            </w:pPr>
            <w:r w:rsidRPr="009E5963">
              <w:rPr>
                <w:sz w:val="28"/>
                <w:szCs w:val="28"/>
                <w:bdr w:val="none" w:sz="0" w:space="0" w:color="auto" w:frame="1"/>
                <w:lang w:eastAsia="uk-UA"/>
              </w:rPr>
              <w:t>-   здійсн</w:t>
            </w:r>
            <w:r>
              <w:rPr>
                <w:sz w:val="28"/>
                <w:szCs w:val="28"/>
                <w:bdr w:val="none" w:sz="0" w:space="0" w:color="auto" w:frame="1"/>
                <w:lang w:eastAsia="uk-UA"/>
              </w:rPr>
              <w:t>ення</w:t>
            </w:r>
            <w:r w:rsidRPr="009E5963">
              <w:rPr>
                <w:sz w:val="28"/>
                <w:szCs w:val="28"/>
                <w:bdr w:val="none" w:sz="0" w:space="0" w:color="auto" w:frame="1"/>
                <w:lang w:eastAsia="uk-UA"/>
              </w:rPr>
              <w:t xml:space="preserve"> контрол</w:t>
            </w:r>
            <w:r>
              <w:rPr>
                <w:sz w:val="28"/>
                <w:szCs w:val="28"/>
                <w:bdr w:val="none" w:sz="0" w:space="0" w:color="auto" w:frame="1"/>
                <w:lang w:eastAsia="uk-UA"/>
              </w:rPr>
              <w:t>ю</w:t>
            </w:r>
            <w:r w:rsidRPr="009E5963">
              <w:rPr>
                <w:sz w:val="28"/>
                <w:szCs w:val="28"/>
                <w:bdr w:val="none" w:sz="0" w:space="0" w:color="auto" w:frame="1"/>
                <w:lang w:eastAsia="uk-UA"/>
              </w:rPr>
              <w:t xml:space="preserve"> за станом благоустрою </w:t>
            </w:r>
            <w:r>
              <w:rPr>
                <w:sz w:val="28"/>
                <w:szCs w:val="28"/>
                <w:bdr w:val="none" w:sz="0" w:space="0" w:color="auto" w:frame="1"/>
                <w:lang w:eastAsia="uk-UA"/>
              </w:rPr>
              <w:t xml:space="preserve">громади, </w:t>
            </w:r>
            <w:r w:rsidRPr="009E5963">
              <w:rPr>
                <w:sz w:val="28"/>
                <w:szCs w:val="28"/>
                <w:bdr w:val="none" w:sz="0" w:space="0" w:color="auto" w:frame="1"/>
                <w:lang w:eastAsia="uk-UA"/>
              </w:rPr>
              <w:t>підтриманням чистоти та порядку, забезп</w:t>
            </w:r>
            <w:r>
              <w:rPr>
                <w:sz w:val="28"/>
                <w:szCs w:val="28"/>
                <w:bdr w:val="none" w:sz="0" w:space="0" w:color="auto" w:frame="1"/>
                <w:lang w:eastAsia="uk-UA"/>
              </w:rPr>
              <w:t>ечення</w:t>
            </w:r>
            <w:r w:rsidRPr="009E5963">
              <w:rPr>
                <w:sz w:val="28"/>
                <w:szCs w:val="28"/>
                <w:bdr w:val="none" w:sz="0" w:space="0" w:color="auto" w:frame="1"/>
                <w:lang w:eastAsia="uk-UA"/>
              </w:rPr>
              <w:t xml:space="preserve"> попередження, запобігання та припинення правопорушень в цій сфері;</w:t>
            </w:r>
          </w:p>
          <w:p w:rsidR="00152030" w:rsidRPr="009E5963" w:rsidRDefault="00152030" w:rsidP="00152030">
            <w:pPr>
              <w:jc w:val="both"/>
              <w:rPr>
                <w:sz w:val="28"/>
                <w:szCs w:val="28"/>
                <w:bdr w:val="none" w:sz="0" w:space="0" w:color="auto" w:frame="1"/>
                <w:lang w:eastAsia="uk-UA"/>
              </w:rPr>
            </w:pPr>
            <w:r w:rsidRPr="009E5963">
              <w:rPr>
                <w:sz w:val="28"/>
                <w:szCs w:val="28"/>
                <w:bdr w:val="none" w:sz="0" w:space="0" w:color="auto" w:frame="1"/>
                <w:lang w:eastAsia="uk-UA"/>
              </w:rPr>
              <w:t>- за озелененням, охороною зелених насаджень і водойм, створенням місць відпочинку громадян, утриманням в належному стані закріплених та прилеглих до належних суб’єктам господарювання, установам, організаціям будівель, споруд та територій;</w:t>
            </w:r>
          </w:p>
          <w:p w:rsidR="00152030" w:rsidRPr="009E5963" w:rsidRDefault="00152030" w:rsidP="00152030">
            <w:pPr>
              <w:jc w:val="both"/>
              <w:rPr>
                <w:sz w:val="28"/>
                <w:szCs w:val="28"/>
                <w:bdr w:val="none" w:sz="0" w:space="0" w:color="auto" w:frame="1"/>
                <w:lang w:eastAsia="uk-UA"/>
              </w:rPr>
            </w:pPr>
            <w:r w:rsidRPr="009E5963">
              <w:rPr>
                <w:sz w:val="28"/>
                <w:szCs w:val="28"/>
                <w:bdr w:val="none" w:sz="0" w:space="0" w:color="auto" w:frame="1"/>
                <w:lang w:eastAsia="uk-UA"/>
              </w:rPr>
              <w:lastRenderedPageBreak/>
              <w:t>- за додержанням суб’єктами господарювання, установами, організаціями незалежно від форм власності та громадянами вимог законодавства у сфері поводження з побутовими та виробничими відходами;</w:t>
            </w:r>
          </w:p>
          <w:p w:rsidR="00152030" w:rsidRPr="009E5963" w:rsidRDefault="00152030" w:rsidP="00152030">
            <w:pPr>
              <w:jc w:val="both"/>
              <w:rPr>
                <w:sz w:val="28"/>
                <w:szCs w:val="28"/>
                <w:bdr w:val="none" w:sz="0" w:space="0" w:color="auto" w:frame="1"/>
                <w:lang w:eastAsia="uk-UA"/>
              </w:rPr>
            </w:pPr>
            <w:r w:rsidRPr="009E5963">
              <w:rPr>
                <w:sz w:val="28"/>
                <w:szCs w:val="28"/>
                <w:bdr w:val="none" w:sz="0" w:space="0" w:color="auto" w:frame="1"/>
                <w:lang w:eastAsia="uk-UA"/>
              </w:rPr>
              <w:t>- боротьба зі стихійної торгівлею;</w:t>
            </w:r>
          </w:p>
          <w:p w:rsidR="00152030" w:rsidRDefault="00152030" w:rsidP="00152030">
            <w:pPr>
              <w:jc w:val="both"/>
              <w:rPr>
                <w:sz w:val="28"/>
                <w:szCs w:val="28"/>
                <w:bdr w:val="none" w:sz="0" w:space="0" w:color="auto" w:frame="1"/>
                <w:lang w:eastAsia="uk-UA"/>
              </w:rPr>
            </w:pPr>
            <w:r w:rsidRPr="009E5963">
              <w:rPr>
                <w:sz w:val="28"/>
                <w:szCs w:val="28"/>
                <w:bdr w:val="none" w:sz="0" w:space="0" w:color="auto" w:frame="1"/>
                <w:lang w:eastAsia="uk-UA"/>
              </w:rPr>
              <w:t>- виконання функцій уповноваженої особи у відп</w:t>
            </w:r>
            <w:r>
              <w:rPr>
                <w:sz w:val="28"/>
                <w:szCs w:val="28"/>
                <w:bdr w:val="none" w:sz="0" w:space="0" w:color="auto" w:frame="1"/>
                <w:lang w:eastAsia="uk-UA"/>
              </w:rPr>
              <w:t xml:space="preserve">овідності до Правил благоустрою, в тому числі </w:t>
            </w:r>
            <w:r w:rsidRPr="009E5963">
              <w:rPr>
                <w:sz w:val="28"/>
                <w:szCs w:val="28"/>
                <w:bdr w:val="none" w:sz="0" w:space="0" w:color="auto" w:frame="1"/>
                <w:lang w:eastAsia="uk-UA"/>
              </w:rPr>
              <w:t>демонтажу незаконно</w:t>
            </w:r>
            <w:r>
              <w:rPr>
                <w:sz w:val="28"/>
                <w:szCs w:val="28"/>
                <w:bdr w:val="none" w:sz="0" w:space="0" w:color="auto" w:frame="1"/>
                <w:lang w:eastAsia="uk-UA"/>
              </w:rPr>
              <w:t xml:space="preserve"> розміщених тимчасових об’єктів</w:t>
            </w:r>
            <w:r w:rsidR="0099713E">
              <w:rPr>
                <w:sz w:val="28"/>
                <w:szCs w:val="28"/>
                <w:bdr w:val="none" w:sz="0" w:space="0" w:color="auto" w:frame="1"/>
                <w:lang w:eastAsia="uk-UA"/>
              </w:rPr>
              <w:t>.</w:t>
            </w:r>
          </w:p>
        </w:tc>
        <w:tc>
          <w:tcPr>
            <w:tcW w:w="850" w:type="dxa"/>
            <w:tcBorders>
              <w:top w:val="single" w:sz="8" w:space="0" w:color="auto"/>
              <w:left w:val="single" w:sz="4" w:space="0" w:color="auto"/>
              <w:bottom w:val="single" w:sz="8" w:space="0" w:color="auto"/>
              <w:right w:val="single" w:sz="8" w:space="0" w:color="auto"/>
            </w:tcBorders>
            <w:shd w:val="clear" w:color="auto" w:fill="auto"/>
            <w:tcMar>
              <w:top w:w="0" w:type="dxa"/>
              <w:left w:w="57" w:type="dxa"/>
              <w:bottom w:w="0" w:type="dxa"/>
              <w:right w:w="57" w:type="dxa"/>
            </w:tcMar>
          </w:tcPr>
          <w:p w:rsidR="00152030" w:rsidRPr="00C951BB" w:rsidRDefault="00152030" w:rsidP="00152030">
            <w:pPr>
              <w:jc w:val="both"/>
              <w:rPr>
                <w:sz w:val="28"/>
                <w:szCs w:val="28"/>
                <w:bdr w:val="none" w:sz="0" w:space="0" w:color="auto" w:frame="1"/>
                <w:lang w:eastAsia="uk-UA"/>
              </w:rPr>
            </w:pPr>
            <w:r w:rsidRPr="00C951BB">
              <w:rPr>
                <w:sz w:val="28"/>
                <w:szCs w:val="28"/>
                <w:bdr w:val="none" w:sz="0" w:space="0" w:color="auto" w:frame="1"/>
                <w:lang w:eastAsia="uk-UA"/>
              </w:rPr>
              <w:lastRenderedPageBreak/>
              <w:t>2024</w:t>
            </w:r>
            <w:r w:rsidRPr="00A22853">
              <w:rPr>
                <w:sz w:val="28"/>
                <w:szCs w:val="28"/>
                <w:bdr w:val="none" w:sz="0" w:space="0" w:color="auto" w:frame="1"/>
                <w:lang w:eastAsia="uk-UA"/>
              </w:rPr>
              <w:t>-202</w:t>
            </w:r>
            <w:r w:rsidRPr="00C951BB">
              <w:rPr>
                <w:sz w:val="28"/>
                <w:szCs w:val="28"/>
                <w:bdr w:val="none" w:sz="0" w:space="0" w:color="auto" w:frame="1"/>
                <w:lang w:eastAsia="uk-UA"/>
              </w:rPr>
              <w:t>6</w:t>
            </w:r>
          </w:p>
          <w:p w:rsidR="00152030" w:rsidRPr="00097A45" w:rsidRDefault="00152030" w:rsidP="00152030">
            <w:pPr>
              <w:jc w:val="both"/>
              <w:rPr>
                <w:sz w:val="28"/>
                <w:szCs w:val="28"/>
                <w:bdr w:val="none" w:sz="0" w:space="0" w:color="auto" w:frame="1"/>
                <w:lang w:eastAsia="uk-UA"/>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152030" w:rsidRPr="004A3EE7" w:rsidRDefault="00152030" w:rsidP="00152030">
            <w:pPr>
              <w:ind w:right="-54"/>
              <w:rPr>
                <w:sz w:val="28"/>
                <w:szCs w:val="28"/>
              </w:rPr>
            </w:pPr>
            <w:r w:rsidRPr="004A3EE7">
              <w:rPr>
                <w:sz w:val="28"/>
                <w:szCs w:val="28"/>
              </w:rPr>
              <w:t>Відділ муніципальної безпеки,</w:t>
            </w:r>
            <w:r>
              <w:rPr>
                <w:sz w:val="28"/>
                <w:szCs w:val="28"/>
              </w:rPr>
              <w:t xml:space="preserve"> управління ЖКГ та благоустрою,</w:t>
            </w:r>
            <w:r w:rsidRPr="004A3EE7">
              <w:rPr>
                <w:sz w:val="28"/>
                <w:szCs w:val="28"/>
              </w:rPr>
              <w:t xml:space="preserve"> </w:t>
            </w:r>
            <w:r>
              <w:rPr>
                <w:sz w:val="28"/>
                <w:szCs w:val="28"/>
              </w:rPr>
              <w:t>КП «Муніципальна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152030" w:rsidRDefault="00152030" w:rsidP="009D3168">
            <w:r w:rsidRPr="00B6211D">
              <w:rPr>
                <w:color w:val="000000"/>
                <w:sz w:val="28"/>
                <w:szCs w:val="28"/>
                <w:bdr w:val="none" w:sz="0" w:space="0" w:color="auto" w:frame="1"/>
                <w:lang w:eastAsia="uk-UA"/>
              </w:rPr>
              <w:t>Місцевий бюджет</w:t>
            </w:r>
          </w:p>
        </w:tc>
        <w:tc>
          <w:tcPr>
            <w:tcW w:w="992" w:type="dxa"/>
            <w:tcBorders>
              <w:top w:val="single" w:sz="8" w:space="0" w:color="auto"/>
              <w:left w:val="nil"/>
              <w:bottom w:val="single" w:sz="8" w:space="0" w:color="auto"/>
              <w:right w:val="single" w:sz="8" w:space="0" w:color="auto"/>
            </w:tcBorders>
          </w:tcPr>
          <w:p w:rsidR="007047E0" w:rsidRPr="007047E0" w:rsidRDefault="007047E0" w:rsidP="007047E0">
            <w:pPr>
              <w:jc w:val="center"/>
              <w:rPr>
                <w:bCs/>
                <w:color w:val="000000"/>
                <w:sz w:val="28"/>
                <w:szCs w:val="28"/>
                <w:bdr w:val="none" w:sz="0" w:space="0" w:color="auto" w:frame="1"/>
                <w:lang w:eastAsia="uk-UA"/>
              </w:rPr>
            </w:pPr>
            <w:r w:rsidRPr="007047E0">
              <w:rPr>
                <w:bCs/>
                <w:color w:val="000000"/>
                <w:sz w:val="28"/>
                <w:szCs w:val="28"/>
                <w:bdr w:val="none" w:sz="0" w:space="0" w:color="auto" w:frame="1"/>
                <w:lang w:eastAsia="uk-UA"/>
              </w:rPr>
              <w:t>В межах бюджетних призначень</w:t>
            </w:r>
          </w:p>
          <w:p w:rsidR="00152030" w:rsidRDefault="00152030" w:rsidP="009D3168">
            <w:pPr>
              <w:jc w:val="center"/>
              <w:rPr>
                <w:bCs/>
                <w:color w:val="000000"/>
                <w:sz w:val="28"/>
                <w:szCs w:val="28"/>
                <w:bdr w:val="none" w:sz="0" w:space="0" w:color="auto" w:frame="1"/>
                <w:lang w:eastAsia="uk-UA"/>
              </w:rPr>
            </w:pPr>
          </w:p>
        </w:tc>
        <w:tc>
          <w:tcPr>
            <w:tcW w:w="993" w:type="dxa"/>
            <w:tcBorders>
              <w:top w:val="single" w:sz="8" w:space="0" w:color="auto"/>
              <w:left w:val="nil"/>
              <w:bottom w:val="single" w:sz="8" w:space="0" w:color="auto"/>
              <w:right w:val="single" w:sz="8" w:space="0" w:color="auto"/>
            </w:tcBorders>
          </w:tcPr>
          <w:p w:rsidR="007047E0" w:rsidRPr="007047E0" w:rsidRDefault="007047E0" w:rsidP="007047E0">
            <w:pPr>
              <w:jc w:val="center"/>
              <w:rPr>
                <w:bCs/>
                <w:color w:val="000000"/>
                <w:sz w:val="28"/>
                <w:szCs w:val="28"/>
                <w:bdr w:val="none" w:sz="0" w:space="0" w:color="auto" w:frame="1"/>
                <w:lang w:eastAsia="uk-UA"/>
              </w:rPr>
            </w:pPr>
            <w:r w:rsidRPr="007047E0">
              <w:rPr>
                <w:bCs/>
                <w:color w:val="000000"/>
                <w:sz w:val="28"/>
                <w:szCs w:val="28"/>
                <w:bdr w:val="none" w:sz="0" w:space="0" w:color="auto" w:frame="1"/>
                <w:lang w:eastAsia="uk-UA"/>
              </w:rPr>
              <w:t>В межах бюджетних призначень</w:t>
            </w:r>
          </w:p>
          <w:p w:rsidR="00152030" w:rsidRDefault="00152030" w:rsidP="009D3168">
            <w:pPr>
              <w:jc w:val="center"/>
              <w:rPr>
                <w:bCs/>
                <w:color w:val="000000"/>
                <w:sz w:val="28"/>
                <w:szCs w:val="28"/>
                <w:bdr w:val="none" w:sz="0" w:space="0" w:color="auto" w:frame="1"/>
                <w:lang w:eastAsia="uk-UA"/>
              </w:rPr>
            </w:pPr>
          </w:p>
        </w:tc>
        <w:tc>
          <w:tcPr>
            <w:tcW w:w="992" w:type="dxa"/>
            <w:tcBorders>
              <w:top w:val="single" w:sz="8" w:space="0" w:color="auto"/>
              <w:left w:val="nil"/>
              <w:bottom w:val="single" w:sz="8" w:space="0" w:color="auto"/>
              <w:right w:val="single" w:sz="8" w:space="0" w:color="auto"/>
            </w:tcBorders>
          </w:tcPr>
          <w:p w:rsidR="00152030" w:rsidRDefault="007047E0" w:rsidP="009D3168">
            <w:pPr>
              <w:jc w:val="center"/>
              <w:rPr>
                <w:bCs/>
                <w:color w:val="000000"/>
                <w:sz w:val="28"/>
                <w:szCs w:val="28"/>
                <w:bdr w:val="none" w:sz="0" w:space="0" w:color="auto" w:frame="1"/>
                <w:lang w:eastAsia="uk-UA"/>
              </w:rPr>
            </w:pPr>
            <w:r w:rsidRPr="007047E0">
              <w:rPr>
                <w:bCs/>
                <w:color w:val="000000"/>
                <w:sz w:val="28"/>
                <w:szCs w:val="28"/>
                <w:bdr w:val="none" w:sz="0" w:space="0" w:color="auto" w:frame="1"/>
                <w:lang w:eastAsia="uk-UA"/>
              </w:rPr>
              <w:t>В межах бюджетних призначень</w:t>
            </w:r>
          </w:p>
        </w:tc>
        <w:tc>
          <w:tcPr>
            <w:tcW w:w="1843" w:type="dxa"/>
            <w:gridSpan w:val="2"/>
            <w:tcBorders>
              <w:top w:val="single" w:sz="8" w:space="0" w:color="auto"/>
              <w:left w:val="nil"/>
              <w:bottom w:val="single" w:sz="8" w:space="0" w:color="auto"/>
              <w:right w:val="single" w:sz="8" w:space="0" w:color="auto"/>
            </w:tcBorders>
          </w:tcPr>
          <w:p w:rsidR="00152030" w:rsidRPr="009E5963" w:rsidRDefault="00152030" w:rsidP="00152030">
            <w:pPr>
              <w:jc w:val="both"/>
              <w:rPr>
                <w:bCs/>
                <w:color w:val="000000"/>
                <w:sz w:val="28"/>
                <w:szCs w:val="28"/>
                <w:bdr w:val="none" w:sz="0" w:space="0" w:color="auto" w:frame="1"/>
                <w:lang w:eastAsia="uk-UA"/>
              </w:rPr>
            </w:pPr>
            <w:r w:rsidRPr="009E5963">
              <w:rPr>
                <w:rFonts w:eastAsia="Arial Unicode MS"/>
                <w:kern w:val="2"/>
                <w:sz w:val="28"/>
                <w:szCs w:val="28"/>
                <w:lang w:eastAsia="zh-CN" w:bidi="hi-IN"/>
              </w:rPr>
              <w:t>Покращення умов життєдіяльності громади міста, збереження та відновлення благоустрою міста</w:t>
            </w:r>
          </w:p>
        </w:tc>
      </w:tr>
      <w:tr w:rsidR="009D3168" w:rsidRPr="002F42AE" w:rsidTr="00B232AB">
        <w:trPr>
          <w:trHeight w:val="326"/>
        </w:trPr>
        <w:tc>
          <w:tcPr>
            <w:tcW w:w="453" w:type="dxa"/>
            <w:tcBorders>
              <w:top w:val="single" w:sz="8" w:space="0" w:color="auto"/>
              <w:left w:val="single" w:sz="8" w:space="0" w:color="auto"/>
              <w:bottom w:val="single" w:sz="8" w:space="0" w:color="auto"/>
              <w:right w:val="single" w:sz="8" w:space="0" w:color="auto"/>
            </w:tcBorders>
            <w:shd w:val="clear" w:color="auto" w:fill="auto"/>
            <w:tcMar>
              <w:top w:w="0" w:type="dxa"/>
              <w:left w:w="57" w:type="dxa"/>
              <w:bottom w:w="0" w:type="dxa"/>
              <w:right w:w="57" w:type="dxa"/>
            </w:tcMar>
          </w:tcPr>
          <w:p w:rsidR="009D3168" w:rsidRDefault="009D3168" w:rsidP="00152030">
            <w:pPr>
              <w:jc w:val="both"/>
              <w:rPr>
                <w:sz w:val="28"/>
                <w:szCs w:val="28"/>
                <w:bdr w:val="none" w:sz="0" w:space="0" w:color="auto" w:frame="1"/>
                <w:lang w:eastAsia="uk-UA"/>
              </w:rPr>
            </w:pPr>
          </w:p>
        </w:tc>
        <w:tc>
          <w:tcPr>
            <w:tcW w:w="1957" w:type="dxa"/>
            <w:tcBorders>
              <w:top w:val="single" w:sz="8" w:space="0" w:color="auto"/>
              <w:left w:val="nil"/>
              <w:bottom w:val="single" w:sz="8" w:space="0" w:color="auto"/>
              <w:right w:val="single" w:sz="4" w:space="0" w:color="auto"/>
            </w:tcBorders>
            <w:shd w:val="clear" w:color="auto" w:fill="auto"/>
            <w:tcMar>
              <w:top w:w="0" w:type="dxa"/>
              <w:left w:w="57" w:type="dxa"/>
              <w:bottom w:w="0" w:type="dxa"/>
              <w:right w:w="57" w:type="dxa"/>
            </w:tcMar>
          </w:tcPr>
          <w:p w:rsidR="009D3168" w:rsidRPr="009E5963" w:rsidRDefault="009D3168" w:rsidP="00152030">
            <w:pPr>
              <w:jc w:val="both"/>
              <w:rPr>
                <w:sz w:val="28"/>
                <w:szCs w:val="28"/>
                <w:bdr w:val="none" w:sz="0" w:space="0" w:color="auto" w:frame="1"/>
                <w:lang w:eastAsia="uk-UA"/>
              </w:rPr>
            </w:pPr>
            <w:r>
              <w:rPr>
                <w:sz w:val="28"/>
                <w:szCs w:val="28"/>
                <w:bdr w:val="none" w:sz="0" w:space="0" w:color="auto" w:frame="1"/>
                <w:lang w:eastAsia="uk-UA"/>
              </w:rPr>
              <w:t>ВСЬОГО по п. 2</w:t>
            </w:r>
          </w:p>
        </w:tc>
        <w:tc>
          <w:tcPr>
            <w:tcW w:w="4394" w:type="dxa"/>
            <w:tcBorders>
              <w:top w:val="single" w:sz="4" w:space="0" w:color="auto"/>
              <w:left w:val="single" w:sz="4" w:space="0" w:color="auto"/>
              <w:bottom w:val="single" w:sz="4" w:space="0" w:color="auto"/>
              <w:right w:val="single" w:sz="4" w:space="0" w:color="auto"/>
            </w:tcBorders>
          </w:tcPr>
          <w:p w:rsidR="009D3168" w:rsidRDefault="009D3168" w:rsidP="00152030">
            <w:pPr>
              <w:jc w:val="both"/>
              <w:rPr>
                <w:sz w:val="28"/>
                <w:szCs w:val="28"/>
                <w:bdr w:val="none" w:sz="0" w:space="0" w:color="auto" w:frame="1"/>
                <w:lang w:eastAsia="uk-UA"/>
              </w:rPr>
            </w:pPr>
          </w:p>
        </w:tc>
        <w:tc>
          <w:tcPr>
            <w:tcW w:w="850" w:type="dxa"/>
            <w:tcBorders>
              <w:top w:val="single" w:sz="8" w:space="0" w:color="auto"/>
              <w:left w:val="single" w:sz="4" w:space="0" w:color="auto"/>
              <w:bottom w:val="single" w:sz="8" w:space="0" w:color="auto"/>
              <w:right w:val="single" w:sz="8" w:space="0" w:color="auto"/>
            </w:tcBorders>
            <w:shd w:val="clear" w:color="auto" w:fill="auto"/>
            <w:tcMar>
              <w:top w:w="0" w:type="dxa"/>
              <w:left w:w="57" w:type="dxa"/>
              <w:bottom w:w="0" w:type="dxa"/>
              <w:right w:w="57" w:type="dxa"/>
            </w:tcMar>
          </w:tcPr>
          <w:p w:rsidR="009D3168" w:rsidRPr="00C951BB" w:rsidRDefault="0099713E" w:rsidP="00152030">
            <w:pPr>
              <w:jc w:val="both"/>
              <w:rPr>
                <w:sz w:val="28"/>
                <w:szCs w:val="28"/>
                <w:bdr w:val="none" w:sz="0" w:space="0" w:color="auto" w:frame="1"/>
                <w:lang w:eastAsia="uk-UA"/>
              </w:rPr>
            </w:pPr>
            <w:r w:rsidRPr="0099713E">
              <w:rPr>
                <w:sz w:val="28"/>
                <w:szCs w:val="28"/>
                <w:bdr w:val="none" w:sz="0" w:space="0" w:color="auto" w:frame="1"/>
                <w:lang w:eastAsia="uk-UA"/>
              </w:rPr>
              <w:t>2024-2026</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D3168" w:rsidRPr="004A3EE7" w:rsidRDefault="009D3168" w:rsidP="00152030">
            <w:pPr>
              <w:ind w:right="-54"/>
              <w:rPr>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D3168" w:rsidRPr="00B6211D" w:rsidRDefault="009D3168" w:rsidP="009D3168">
            <w:pPr>
              <w:rPr>
                <w:color w:val="000000"/>
                <w:sz w:val="28"/>
                <w:szCs w:val="28"/>
                <w:bdr w:val="none" w:sz="0" w:space="0" w:color="auto" w:frame="1"/>
                <w:lang w:eastAsia="uk-UA"/>
              </w:rPr>
            </w:pPr>
          </w:p>
        </w:tc>
        <w:tc>
          <w:tcPr>
            <w:tcW w:w="992" w:type="dxa"/>
            <w:tcBorders>
              <w:top w:val="single" w:sz="8" w:space="0" w:color="auto"/>
              <w:left w:val="nil"/>
              <w:bottom w:val="single" w:sz="8" w:space="0" w:color="auto"/>
              <w:right w:val="single" w:sz="8" w:space="0" w:color="auto"/>
            </w:tcBorders>
          </w:tcPr>
          <w:p w:rsidR="009D3168" w:rsidRDefault="007047E0" w:rsidP="009D3168">
            <w:pPr>
              <w:jc w:val="center"/>
              <w:rPr>
                <w:bCs/>
                <w:color w:val="000000"/>
                <w:sz w:val="28"/>
                <w:szCs w:val="28"/>
                <w:bdr w:val="none" w:sz="0" w:space="0" w:color="auto" w:frame="1"/>
                <w:lang w:eastAsia="uk-UA"/>
              </w:rPr>
            </w:pPr>
            <w:r>
              <w:rPr>
                <w:bCs/>
                <w:color w:val="000000"/>
                <w:sz w:val="28"/>
                <w:szCs w:val="28"/>
                <w:bdr w:val="none" w:sz="0" w:space="0" w:color="auto" w:frame="1"/>
                <w:lang w:eastAsia="uk-UA"/>
              </w:rPr>
              <w:t>-</w:t>
            </w:r>
          </w:p>
        </w:tc>
        <w:tc>
          <w:tcPr>
            <w:tcW w:w="993" w:type="dxa"/>
            <w:tcBorders>
              <w:top w:val="single" w:sz="8" w:space="0" w:color="auto"/>
              <w:left w:val="nil"/>
              <w:bottom w:val="single" w:sz="8" w:space="0" w:color="auto"/>
              <w:right w:val="single" w:sz="8" w:space="0" w:color="auto"/>
            </w:tcBorders>
          </w:tcPr>
          <w:p w:rsidR="009D3168" w:rsidRDefault="007047E0" w:rsidP="009D3168">
            <w:pPr>
              <w:jc w:val="center"/>
              <w:rPr>
                <w:bCs/>
                <w:color w:val="000000"/>
                <w:sz w:val="28"/>
                <w:szCs w:val="28"/>
                <w:bdr w:val="none" w:sz="0" w:space="0" w:color="auto" w:frame="1"/>
                <w:lang w:eastAsia="uk-UA"/>
              </w:rPr>
            </w:pPr>
            <w:r>
              <w:rPr>
                <w:bCs/>
                <w:color w:val="000000"/>
                <w:sz w:val="28"/>
                <w:szCs w:val="28"/>
                <w:bdr w:val="none" w:sz="0" w:space="0" w:color="auto" w:frame="1"/>
                <w:lang w:eastAsia="uk-UA"/>
              </w:rPr>
              <w:t>-</w:t>
            </w:r>
          </w:p>
        </w:tc>
        <w:tc>
          <w:tcPr>
            <w:tcW w:w="992" w:type="dxa"/>
            <w:tcBorders>
              <w:top w:val="single" w:sz="8" w:space="0" w:color="auto"/>
              <w:left w:val="nil"/>
              <w:bottom w:val="single" w:sz="8" w:space="0" w:color="auto"/>
              <w:right w:val="single" w:sz="8" w:space="0" w:color="auto"/>
            </w:tcBorders>
          </w:tcPr>
          <w:p w:rsidR="009D3168" w:rsidRDefault="007047E0" w:rsidP="009D3168">
            <w:pPr>
              <w:jc w:val="center"/>
              <w:rPr>
                <w:bCs/>
                <w:color w:val="000000"/>
                <w:sz w:val="28"/>
                <w:szCs w:val="28"/>
                <w:bdr w:val="none" w:sz="0" w:space="0" w:color="auto" w:frame="1"/>
                <w:lang w:eastAsia="uk-UA"/>
              </w:rPr>
            </w:pPr>
            <w:r>
              <w:rPr>
                <w:bCs/>
                <w:color w:val="000000"/>
                <w:sz w:val="28"/>
                <w:szCs w:val="28"/>
                <w:bdr w:val="none" w:sz="0" w:space="0" w:color="auto" w:frame="1"/>
                <w:lang w:eastAsia="uk-UA"/>
              </w:rPr>
              <w:t>-</w:t>
            </w:r>
          </w:p>
        </w:tc>
        <w:tc>
          <w:tcPr>
            <w:tcW w:w="1843" w:type="dxa"/>
            <w:gridSpan w:val="2"/>
            <w:tcBorders>
              <w:top w:val="single" w:sz="8" w:space="0" w:color="auto"/>
              <w:left w:val="nil"/>
              <w:bottom w:val="single" w:sz="8" w:space="0" w:color="auto"/>
              <w:right w:val="single" w:sz="8" w:space="0" w:color="auto"/>
            </w:tcBorders>
          </w:tcPr>
          <w:p w:rsidR="009D3168" w:rsidRPr="009E5963" w:rsidRDefault="009D3168" w:rsidP="00152030">
            <w:pPr>
              <w:jc w:val="both"/>
              <w:rPr>
                <w:rFonts w:eastAsia="Arial Unicode MS"/>
                <w:kern w:val="2"/>
                <w:sz w:val="28"/>
                <w:szCs w:val="28"/>
                <w:lang w:eastAsia="zh-CN" w:bidi="hi-IN"/>
              </w:rPr>
            </w:pPr>
          </w:p>
        </w:tc>
      </w:tr>
      <w:tr w:rsidR="009D3168" w:rsidRPr="002F42AE" w:rsidTr="00B232AB">
        <w:trPr>
          <w:trHeight w:val="685"/>
        </w:trPr>
        <w:tc>
          <w:tcPr>
            <w:tcW w:w="453"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9D3168" w:rsidRDefault="009D3168" w:rsidP="00152030">
            <w:pPr>
              <w:jc w:val="both"/>
              <w:rPr>
                <w:sz w:val="28"/>
                <w:szCs w:val="28"/>
                <w:bdr w:val="none" w:sz="0" w:space="0" w:color="auto" w:frame="1"/>
                <w:lang w:eastAsia="uk-UA"/>
              </w:rPr>
            </w:pPr>
          </w:p>
        </w:tc>
        <w:tc>
          <w:tcPr>
            <w:tcW w:w="1957" w:type="dxa"/>
            <w:tcBorders>
              <w:top w:val="single" w:sz="8" w:space="0" w:color="auto"/>
              <w:left w:val="nil"/>
              <w:bottom w:val="single" w:sz="4" w:space="0" w:color="auto"/>
              <w:right w:val="single" w:sz="4" w:space="0" w:color="auto"/>
            </w:tcBorders>
            <w:shd w:val="clear" w:color="auto" w:fill="auto"/>
            <w:tcMar>
              <w:top w:w="0" w:type="dxa"/>
              <w:left w:w="57" w:type="dxa"/>
              <w:bottom w:w="0" w:type="dxa"/>
              <w:right w:w="57" w:type="dxa"/>
            </w:tcMar>
          </w:tcPr>
          <w:p w:rsidR="00105E8D" w:rsidRDefault="009D3168" w:rsidP="00152030">
            <w:pPr>
              <w:jc w:val="both"/>
              <w:rPr>
                <w:sz w:val="28"/>
                <w:szCs w:val="28"/>
                <w:bdr w:val="none" w:sz="0" w:space="0" w:color="auto" w:frame="1"/>
                <w:lang w:eastAsia="uk-UA"/>
              </w:rPr>
            </w:pPr>
            <w:r>
              <w:rPr>
                <w:sz w:val="28"/>
                <w:szCs w:val="28"/>
                <w:bdr w:val="none" w:sz="0" w:space="0" w:color="auto" w:frame="1"/>
                <w:lang w:eastAsia="uk-UA"/>
              </w:rPr>
              <w:t xml:space="preserve">ВСЬОГО </w:t>
            </w:r>
          </w:p>
          <w:p w:rsidR="009D3168" w:rsidRDefault="009D3168" w:rsidP="00152030">
            <w:pPr>
              <w:jc w:val="both"/>
              <w:rPr>
                <w:sz w:val="28"/>
                <w:szCs w:val="28"/>
                <w:bdr w:val="none" w:sz="0" w:space="0" w:color="auto" w:frame="1"/>
                <w:lang w:eastAsia="uk-UA"/>
              </w:rPr>
            </w:pPr>
            <w:r>
              <w:rPr>
                <w:sz w:val="28"/>
                <w:szCs w:val="28"/>
                <w:bdr w:val="none" w:sz="0" w:space="0" w:color="auto" w:frame="1"/>
                <w:lang w:eastAsia="uk-UA"/>
              </w:rPr>
              <w:t>місцевий бюджет</w:t>
            </w:r>
          </w:p>
        </w:tc>
        <w:tc>
          <w:tcPr>
            <w:tcW w:w="4394" w:type="dxa"/>
            <w:tcBorders>
              <w:top w:val="single" w:sz="4" w:space="0" w:color="auto"/>
              <w:left w:val="single" w:sz="4" w:space="0" w:color="auto"/>
              <w:bottom w:val="single" w:sz="4" w:space="0" w:color="auto"/>
              <w:right w:val="single" w:sz="4" w:space="0" w:color="auto"/>
            </w:tcBorders>
          </w:tcPr>
          <w:p w:rsidR="009D3168" w:rsidRDefault="009D3168" w:rsidP="00152030">
            <w:pPr>
              <w:jc w:val="both"/>
              <w:rPr>
                <w:sz w:val="28"/>
                <w:szCs w:val="28"/>
                <w:bdr w:val="none" w:sz="0" w:space="0" w:color="auto" w:frame="1"/>
                <w:lang w:eastAsia="uk-UA"/>
              </w:rPr>
            </w:pPr>
          </w:p>
        </w:tc>
        <w:tc>
          <w:tcPr>
            <w:tcW w:w="850" w:type="dxa"/>
            <w:tcBorders>
              <w:top w:val="single" w:sz="8" w:space="0" w:color="auto"/>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9D3168" w:rsidRPr="00C951BB" w:rsidRDefault="009D3168" w:rsidP="00152030">
            <w:pPr>
              <w:jc w:val="both"/>
              <w:rPr>
                <w:sz w:val="28"/>
                <w:szCs w:val="28"/>
                <w:bdr w:val="none" w:sz="0" w:space="0" w:color="auto" w:frame="1"/>
                <w:lang w:eastAsia="uk-UA"/>
              </w:rPr>
            </w:pPr>
          </w:p>
        </w:tc>
        <w:tc>
          <w:tcPr>
            <w:tcW w:w="1701"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9D3168" w:rsidRPr="004A3EE7" w:rsidRDefault="009D3168" w:rsidP="00152030">
            <w:pPr>
              <w:ind w:right="-54"/>
              <w:rPr>
                <w:sz w:val="28"/>
                <w:szCs w:val="28"/>
              </w:rPr>
            </w:pPr>
          </w:p>
        </w:tc>
        <w:tc>
          <w:tcPr>
            <w:tcW w:w="1276"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9D3168" w:rsidRPr="00B6211D" w:rsidRDefault="009D3168" w:rsidP="009D3168">
            <w:pPr>
              <w:rPr>
                <w:color w:val="000000"/>
                <w:sz w:val="28"/>
                <w:szCs w:val="28"/>
                <w:bdr w:val="none" w:sz="0" w:space="0" w:color="auto" w:frame="1"/>
                <w:lang w:eastAsia="uk-UA"/>
              </w:rPr>
            </w:pPr>
          </w:p>
        </w:tc>
        <w:tc>
          <w:tcPr>
            <w:tcW w:w="992" w:type="dxa"/>
            <w:tcBorders>
              <w:top w:val="single" w:sz="8" w:space="0" w:color="auto"/>
              <w:left w:val="nil"/>
              <w:bottom w:val="single" w:sz="4" w:space="0" w:color="auto"/>
              <w:right w:val="single" w:sz="8" w:space="0" w:color="auto"/>
            </w:tcBorders>
          </w:tcPr>
          <w:p w:rsidR="00105E8D" w:rsidRDefault="007047E0" w:rsidP="009D3168">
            <w:pPr>
              <w:jc w:val="center"/>
              <w:rPr>
                <w:bCs/>
                <w:color w:val="000000"/>
                <w:sz w:val="28"/>
                <w:szCs w:val="28"/>
                <w:bdr w:val="none" w:sz="0" w:space="0" w:color="auto" w:frame="1"/>
                <w:lang w:eastAsia="uk-UA"/>
              </w:rPr>
            </w:pPr>
            <w:r>
              <w:rPr>
                <w:bCs/>
                <w:color w:val="000000"/>
                <w:sz w:val="28"/>
                <w:szCs w:val="28"/>
                <w:bdr w:val="none" w:sz="0" w:space="0" w:color="auto" w:frame="1"/>
                <w:lang w:eastAsia="uk-UA"/>
              </w:rPr>
              <w:t>-</w:t>
            </w:r>
          </w:p>
        </w:tc>
        <w:tc>
          <w:tcPr>
            <w:tcW w:w="993" w:type="dxa"/>
            <w:tcBorders>
              <w:top w:val="single" w:sz="8" w:space="0" w:color="auto"/>
              <w:left w:val="nil"/>
              <w:bottom w:val="single" w:sz="4" w:space="0" w:color="auto"/>
              <w:right w:val="single" w:sz="8" w:space="0" w:color="auto"/>
            </w:tcBorders>
          </w:tcPr>
          <w:p w:rsidR="00105E8D" w:rsidRDefault="007047E0" w:rsidP="009D3168">
            <w:pPr>
              <w:jc w:val="center"/>
              <w:rPr>
                <w:bCs/>
                <w:color w:val="000000"/>
                <w:sz w:val="28"/>
                <w:szCs w:val="28"/>
                <w:bdr w:val="none" w:sz="0" w:space="0" w:color="auto" w:frame="1"/>
                <w:lang w:eastAsia="uk-UA"/>
              </w:rPr>
            </w:pPr>
            <w:r>
              <w:rPr>
                <w:bCs/>
                <w:color w:val="000000"/>
                <w:sz w:val="28"/>
                <w:szCs w:val="28"/>
                <w:bdr w:val="none" w:sz="0" w:space="0" w:color="auto" w:frame="1"/>
                <w:lang w:eastAsia="uk-UA"/>
              </w:rPr>
              <w:t>-</w:t>
            </w:r>
          </w:p>
        </w:tc>
        <w:tc>
          <w:tcPr>
            <w:tcW w:w="992" w:type="dxa"/>
            <w:tcBorders>
              <w:top w:val="single" w:sz="8" w:space="0" w:color="auto"/>
              <w:left w:val="nil"/>
              <w:bottom w:val="single" w:sz="4" w:space="0" w:color="auto"/>
              <w:right w:val="single" w:sz="8" w:space="0" w:color="auto"/>
            </w:tcBorders>
          </w:tcPr>
          <w:p w:rsidR="00105E8D" w:rsidRDefault="007047E0" w:rsidP="009D3168">
            <w:pPr>
              <w:jc w:val="center"/>
              <w:rPr>
                <w:bCs/>
                <w:color w:val="000000"/>
                <w:sz w:val="28"/>
                <w:szCs w:val="28"/>
                <w:bdr w:val="none" w:sz="0" w:space="0" w:color="auto" w:frame="1"/>
                <w:lang w:eastAsia="uk-UA"/>
              </w:rPr>
            </w:pPr>
            <w:r>
              <w:rPr>
                <w:bCs/>
                <w:color w:val="000000"/>
                <w:sz w:val="28"/>
                <w:szCs w:val="28"/>
                <w:bdr w:val="none" w:sz="0" w:space="0" w:color="auto" w:frame="1"/>
                <w:lang w:eastAsia="uk-UA"/>
              </w:rPr>
              <w:t>-</w:t>
            </w:r>
          </w:p>
        </w:tc>
        <w:tc>
          <w:tcPr>
            <w:tcW w:w="1843" w:type="dxa"/>
            <w:gridSpan w:val="2"/>
            <w:tcBorders>
              <w:top w:val="single" w:sz="8" w:space="0" w:color="auto"/>
              <w:left w:val="nil"/>
              <w:bottom w:val="single" w:sz="4" w:space="0" w:color="auto"/>
              <w:right w:val="single" w:sz="8" w:space="0" w:color="auto"/>
            </w:tcBorders>
          </w:tcPr>
          <w:p w:rsidR="00105E8D" w:rsidRPr="009E5963" w:rsidRDefault="00105E8D" w:rsidP="00152030">
            <w:pPr>
              <w:jc w:val="both"/>
              <w:rPr>
                <w:rFonts w:eastAsia="Arial Unicode MS"/>
                <w:kern w:val="2"/>
                <w:sz w:val="28"/>
                <w:szCs w:val="28"/>
                <w:lang w:eastAsia="zh-CN" w:bidi="hi-IN"/>
              </w:rPr>
            </w:pPr>
          </w:p>
        </w:tc>
      </w:tr>
    </w:tbl>
    <w:p w:rsidR="00B232AB" w:rsidRPr="0069621D" w:rsidRDefault="007063C1" w:rsidP="00B232AB">
      <w:pPr>
        <w:ind w:left="567"/>
        <w:jc w:val="both"/>
        <w:rPr>
          <w:sz w:val="26"/>
          <w:szCs w:val="26"/>
        </w:rPr>
      </w:pPr>
      <w:r>
        <w:rPr>
          <w:b/>
          <w:sz w:val="28"/>
          <w:szCs w:val="28"/>
        </w:rPr>
        <w:t xml:space="preserve">                 </w:t>
      </w:r>
    </w:p>
    <w:tbl>
      <w:tblPr>
        <w:tblW w:w="10372" w:type="dxa"/>
        <w:jc w:val="center"/>
        <w:tblLook w:val="04A0" w:firstRow="1" w:lastRow="0" w:firstColumn="1" w:lastColumn="0" w:noHBand="0" w:noVBand="1"/>
      </w:tblPr>
      <w:tblGrid>
        <w:gridCol w:w="3828"/>
        <w:gridCol w:w="3027"/>
        <w:gridCol w:w="3517"/>
      </w:tblGrid>
      <w:tr w:rsidR="00B232AB" w:rsidRPr="00B232AB" w:rsidTr="00C16FAD">
        <w:trPr>
          <w:trHeight w:val="1347"/>
          <w:jc w:val="center"/>
        </w:trPr>
        <w:tc>
          <w:tcPr>
            <w:tcW w:w="3828" w:type="dxa"/>
          </w:tcPr>
          <w:p w:rsidR="00B232AB" w:rsidRPr="00B232AB" w:rsidRDefault="00B232AB" w:rsidP="00B232AB">
            <w:pPr>
              <w:widowControl w:val="0"/>
              <w:tabs>
                <w:tab w:val="left" w:pos="0"/>
              </w:tabs>
              <w:rPr>
                <w:rFonts w:eastAsia="Calibri"/>
                <w:b/>
                <w:sz w:val="28"/>
                <w:szCs w:val="28"/>
                <w:lang w:eastAsia="uk-UA"/>
              </w:rPr>
            </w:pPr>
          </w:p>
          <w:p w:rsidR="00B232AB" w:rsidRPr="00B232AB" w:rsidRDefault="00B232AB" w:rsidP="00B232AB">
            <w:pPr>
              <w:widowControl w:val="0"/>
              <w:tabs>
                <w:tab w:val="left" w:pos="0"/>
              </w:tabs>
              <w:rPr>
                <w:rFonts w:eastAsia="Calibri"/>
                <w:i/>
                <w:sz w:val="28"/>
                <w:szCs w:val="28"/>
                <w:lang w:eastAsia="uk-UA"/>
              </w:rPr>
            </w:pPr>
            <w:r w:rsidRPr="00B232AB">
              <w:rPr>
                <w:rFonts w:eastAsia="Calibri"/>
                <w:b/>
                <w:sz w:val="28"/>
                <w:szCs w:val="28"/>
                <w:lang w:eastAsia="uk-UA"/>
              </w:rPr>
              <w:t>Керуючий справами</w:t>
            </w:r>
          </w:p>
        </w:tc>
        <w:tc>
          <w:tcPr>
            <w:tcW w:w="3027" w:type="dxa"/>
            <w:vAlign w:val="center"/>
          </w:tcPr>
          <w:p w:rsidR="00B232AB" w:rsidRPr="00B232AB" w:rsidRDefault="00B232AB" w:rsidP="00B232AB">
            <w:pPr>
              <w:widowControl w:val="0"/>
              <w:tabs>
                <w:tab w:val="left" w:pos="0"/>
              </w:tabs>
              <w:jc w:val="center"/>
              <w:rPr>
                <w:rFonts w:eastAsia="Calibri"/>
                <w:sz w:val="28"/>
                <w:szCs w:val="22"/>
                <w:lang w:val="ru-RU" w:eastAsia="uk-UA"/>
              </w:rPr>
            </w:pPr>
          </w:p>
          <w:p w:rsidR="00B232AB" w:rsidRPr="00B232AB" w:rsidRDefault="00B232AB" w:rsidP="00B232AB">
            <w:pPr>
              <w:widowControl w:val="0"/>
              <w:tabs>
                <w:tab w:val="left" w:pos="0"/>
              </w:tabs>
              <w:jc w:val="center"/>
              <w:rPr>
                <w:rFonts w:eastAsia="Calibri"/>
                <w:sz w:val="22"/>
                <w:szCs w:val="22"/>
                <w:lang w:val="ru-RU" w:eastAsia="uk-UA"/>
              </w:rPr>
            </w:pPr>
            <w:r w:rsidRPr="00B232AB">
              <w:rPr>
                <w:rFonts w:eastAsia="Calibri"/>
                <w:sz w:val="28"/>
                <w:szCs w:val="22"/>
                <w:lang w:val="ru-RU" w:eastAsia="uk-UA"/>
              </w:rPr>
              <w:t xml:space="preserve">__________________ </w:t>
            </w:r>
            <w:r w:rsidRPr="00B232AB">
              <w:rPr>
                <w:rFonts w:eastAsia="Calibri"/>
                <w:sz w:val="16"/>
                <w:szCs w:val="16"/>
                <w:lang w:val="ru-RU" w:eastAsia="uk-UA"/>
              </w:rPr>
              <w:t>(</w:t>
            </w:r>
            <w:r w:rsidRPr="00B232AB">
              <w:rPr>
                <w:rFonts w:eastAsia="Calibri"/>
                <w:i/>
                <w:sz w:val="16"/>
                <w:szCs w:val="16"/>
                <w:lang w:eastAsia="uk-UA"/>
              </w:rPr>
              <w:t>Особистий підпис</w:t>
            </w:r>
            <w:r w:rsidRPr="00B232AB">
              <w:rPr>
                <w:rFonts w:eastAsia="Calibri"/>
                <w:sz w:val="16"/>
                <w:szCs w:val="16"/>
                <w:lang w:eastAsia="uk-UA"/>
              </w:rPr>
              <w:t xml:space="preserve"> </w:t>
            </w:r>
            <w:r w:rsidRPr="00B232AB">
              <w:rPr>
                <w:rFonts w:eastAsia="Calibri"/>
                <w:sz w:val="16"/>
                <w:szCs w:val="16"/>
                <w:lang w:val="ru-RU" w:eastAsia="uk-UA"/>
              </w:rPr>
              <w:t>)</w:t>
            </w:r>
          </w:p>
          <w:p w:rsidR="00B232AB" w:rsidRPr="00B232AB" w:rsidRDefault="00B232AB" w:rsidP="00B232AB">
            <w:pPr>
              <w:widowControl w:val="0"/>
              <w:tabs>
                <w:tab w:val="left" w:pos="0"/>
              </w:tabs>
              <w:jc w:val="center"/>
              <w:rPr>
                <w:rFonts w:eastAsia="Calibri"/>
                <w:bCs/>
                <w:sz w:val="28"/>
                <w:szCs w:val="22"/>
                <w:u w:val="single"/>
                <w:lang w:eastAsia="uk-UA"/>
              </w:rPr>
            </w:pPr>
            <w:r>
              <w:rPr>
                <w:rFonts w:eastAsia="Calibri"/>
                <w:bCs/>
                <w:sz w:val="28"/>
                <w:szCs w:val="22"/>
                <w:u w:val="single"/>
                <w:lang w:eastAsia="uk-UA"/>
              </w:rPr>
              <w:t>05.07</w:t>
            </w:r>
            <w:r w:rsidRPr="00B232AB">
              <w:rPr>
                <w:rFonts w:eastAsia="Calibri"/>
                <w:bCs/>
                <w:sz w:val="28"/>
                <w:szCs w:val="22"/>
                <w:u w:val="single"/>
                <w:lang w:eastAsia="uk-UA"/>
              </w:rPr>
              <w:t>.2024</w:t>
            </w:r>
          </w:p>
          <w:p w:rsidR="00B232AB" w:rsidRPr="00B232AB" w:rsidRDefault="00B232AB" w:rsidP="00B232AB">
            <w:pPr>
              <w:widowControl w:val="0"/>
              <w:tabs>
                <w:tab w:val="left" w:pos="0"/>
              </w:tabs>
              <w:jc w:val="center"/>
              <w:rPr>
                <w:rFonts w:eastAsia="Calibri"/>
                <w:i/>
                <w:sz w:val="16"/>
                <w:szCs w:val="16"/>
                <w:lang w:eastAsia="uk-UA"/>
              </w:rPr>
            </w:pPr>
            <w:r w:rsidRPr="00B232AB">
              <w:rPr>
                <w:rFonts w:eastAsia="Calibri"/>
                <w:i/>
                <w:sz w:val="28"/>
                <w:szCs w:val="22"/>
                <w:lang w:eastAsia="uk-UA"/>
              </w:rPr>
              <w:t xml:space="preserve"> </w:t>
            </w:r>
            <w:r w:rsidRPr="00B232AB">
              <w:rPr>
                <w:rFonts w:eastAsia="Calibri"/>
                <w:i/>
                <w:sz w:val="16"/>
                <w:szCs w:val="16"/>
                <w:lang w:eastAsia="uk-UA"/>
              </w:rPr>
              <w:t>(дата)</w:t>
            </w:r>
          </w:p>
          <w:p w:rsidR="00B232AB" w:rsidRPr="00B232AB" w:rsidRDefault="00B232AB" w:rsidP="00B232AB">
            <w:pPr>
              <w:widowControl w:val="0"/>
              <w:tabs>
                <w:tab w:val="left" w:pos="0"/>
              </w:tabs>
              <w:jc w:val="center"/>
              <w:rPr>
                <w:rFonts w:eastAsia="Calibri"/>
                <w:sz w:val="16"/>
                <w:szCs w:val="16"/>
                <w:lang w:eastAsia="uk-UA"/>
              </w:rPr>
            </w:pPr>
          </w:p>
        </w:tc>
        <w:tc>
          <w:tcPr>
            <w:tcW w:w="3517" w:type="dxa"/>
          </w:tcPr>
          <w:p w:rsidR="00B232AB" w:rsidRPr="00B232AB" w:rsidRDefault="00B232AB" w:rsidP="00B232AB">
            <w:pPr>
              <w:widowControl w:val="0"/>
              <w:tabs>
                <w:tab w:val="left" w:pos="0"/>
              </w:tabs>
              <w:rPr>
                <w:rFonts w:eastAsia="Calibri"/>
                <w:b/>
                <w:sz w:val="28"/>
                <w:szCs w:val="28"/>
                <w:lang w:eastAsia="uk-UA"/>
              </w:rPr>
            </w:pPr>
          </w:p>
          <w:p w:rsidR="00B232AB" w:rsidRPr="00B232AB" w:rsidRDefault="00B232AB" w:rsidP="00B232AB">
            <w:pPr>
              <w:widowControl w:val="0"/>
              <w:tabs>
                <w:tab w:val="left" w:pos="0"/>
              </w:tabs>
              <w:rPr>
                <w:rFonts w:eastAsia="Calibri"/>
                <w:b/>
                <w:sz w:val="28"/>
                <w:szCs w:val="28"/>
                <w:lang w:eastAsia="uk-UA"/>
              </w:rPr>
            </w:pPr>
            <w:r w:rsidRPr="00B232AB">
              <w:rPr>
                <w:rFonts w:eastAsia="Calibri"/>
                <w:b/>
                <w:sz w:val="28"/>
                <w:szCs w:val="28"/>
                <w:lang w:eastAsia="uk-UA"/>
              </w:rPr>
              <w:t>Дмитро ГАПЧЕНКО</w:t>
            </w:r>
          </w:p>
        </w:tc>
      </w:tr>
      <w:tr w:rsidR="00B232AB" w:rsidRPr="00B232AB" w:rsidTr="00C16FAD">
        <w:trPr>
          <w:trHeight w:val="1114"/>
          <w:jc w:val="center"/>
        </w:trPr>
        <w:tc>
          <w:tcPr>
            <w:tcW w:w="3828" w:type="dxa"/>
          </w:tcPr>
          <w:p w:rsidR="00B232AB" w:rsidRPr="00B232AB" w:rsidRDefault="00C16FAD" w:rsidP="00C16FAD">
            <w:pPr>
              <w:widowControl w:val="0"/>
              <w:tabs>
                <w:tab w:val="left" w:pos="0"/>
              </w:tabs>
              <w:rPr>
                <w:rFonts w:eastAsia="Calibri"/>
                <w:i/>
                <w:sz w:val="28"/>
                <w:szCs w:val="28"/>
                <w:lang w:eastAsia="uk-UA"/>
              </w:rPr>
            </w:pPr>
            <w:r>
              <w:rPr>
                <w:rFonts w:eastAsia="Calibri"/>
                <w:b/>
                <w:sz w:val="28"/>
                <w:szCs w:val="28"/>
                <w:lang w:eastAsia="uk-UA"/>
              </w:rPr>
              <w:t xml:space="preserve">В.о. начальника </w:t>
            </w:r>
            <w:r w:rsidR="00B232AB" w:rsidRPr="00B232AB">
              <w:rPr>
                <w:rFonts w:eastAsia="Calibri"/>
                <w:b/>
                <w:sz w:val="28"/>
                <w:szCs w:val="28"/>
                <w:lang w:eastAsia="uk-UA"/>
              </w:rPr>
              <w:t>відділу муніципальної безпеки</w:t>
            </w:r>
          </w:p>
        </w:tc>
        <w:tc>
          <w:tcPr>
            <w:tcW w:w="3027" w:type="dxa"/>
            <w:vAlign w:val="center"/>
          </w:tcPr>
          <w:p w:rsidR="00B232AB" w:rsidRPr="00B232AB" w:rsidRDefault="00B232AB" w:rsidP="00B232AB">
            <w:pPr>
              <w:widowControl w:val="0"/>
              <w:tabs>
                <w:tab w:val="left" w:pos="0"/>
              </w:tabs>
              <w:jc w:val="center"/>
              <w:rPr>
                <w:rFonts w:eastAsia="Calibri"/>
                <w:sz w:val="22"/>
                <w:szCs w:val="22"/>
                <w:lang w:val="ru-RU" w:eastAsia="uk-UA"/>
              </w:rPr>
            </w:pPr>
            <w:r w:rsidRPr="00B232AB">
              <w:rPr>
                <w:rFonts w:eastAsia="Calibri"/>
                <w:sz w:val="28"/>
                <w:szCs w:val="22"/>
                <w:lang w:eastAsia="uk-UA"/>
              </w:rPr>
              <w:t>___</w:t>
            </w:r>
            <w:r w:rsidRPr="00B232AB">
              <w:rPr>
                <w:rFonts w:eastAsia="Calibri"/>
                <w:sz w:val="28"/>
                <w:szCs w:val="22"/>
                <w:lang w:val="ru-RU" w:eastAsia="uk-UA"/>
              </w:rPr>
              <w:t xml:space="preserve">_______________ </w:t>
            </w:r>
            <w:r w:rsidRPr="00B232AB">
              <w:rPr>
                <w:rFonts w:eastAsia="Calibri"/>
                <w:sz w:val="16"/>
                <w:szCs w:val="16"/>
                <w:lang w:val="ru-RU" w:eastAsia="uk-UA"/>
              </w:rPr>
              <w:t>(</w:t>
            </w:r>
            <w:r w:rsidRPr="00B232AB">
              <w:rPr>
                <w:rFonts w:eastAsia="Calibri"/>
                <w:i/>
                <w:sz w:val="16"/>
                <w:szCs w:val="16"/>
                <w:lang w:eastAsia="uk-UA"/>
              </w:rPr>
              <w:t>Особистий підпис</w:t>
            </w:r>
            <w:r w:rsidRPr="00B232AB">
              <w:rPr>
                <w:rFonts w:eastAsia="Calibri"/>
                <w:sz w:val="16"/>
                <w:szCs w:val="16"/>
                <w:lang w:eastAsia="uk-UA"/>
              </w:rPr>
              <w:t xml:space="preserve"> </w:t>
            </w:r>
            <w:r w:rsidRPr="00B232AB">
              <w:rPr>
                <w:rFonts w:eastAsia="Calibri"/>
                <w:sz w:val="16"/>
                <w:szCs w:val="16"/>
                <w:lang w:val="ru-RU" w:eastAsia="uk-UA"/>
              </w:rPr>
              <w:t>)</w:t>
            </w:r>
          </w:p>
          <w:p w:rsidR="00B232AB" w:rsidRPr="00B232AB" w:rsidRDefault="00B232AB" w:rsidP="00B232AB">
            <w:pPr>
              <w:widowControl w:val="0"/>
              <w:tabs>
                <w:tab w:val="left" w:pos="0"/>
              </w:tabs>
              <w:jc w:val="center"/>
              <w:rPr>
                <w:rFonts w:eastAsia="Calibri"/>
                <w:bCs/>
                <w:i/>
                <w:sz w:val="28"/>
                <w:szCs w:val="22"/>
                <w:u w:val="single"/>
                <w:lang w:eastAsia="uk-UA"/>
              </w:rPr>
            </w:pPr>
            <w:r>
              <w:rPr>
                <w:rFonts w:eastAsia="Calibri"/>
                <w:bCs/>
                <w:sz w:val="28"/>
                <w:szCs w:val="22"/>
                <w:u w:val="single"/>
                <w:lang w:eastAsia="uk-UA"/>
              </w:rPr>
              <w:t>05.07.</w:t>
            </w:r>
            <w:r w:rsidRPr="00B232AB">
              <w:rPr>
                <w:rFonts w:eastAsia="Calibri"/>
                <w:bCs/>
                <w:sz w:val="28"/>
                <w:szCs w:val="22"/>
                <w:u w:val="single"/>
                <w:lang w:eastAsia="uk-UA"/>
              </w:rPr>
              <w:t>2024</w:t>
            </w:r>
            <w:r w:rsidRPr="00B232AB">
              <w:rPr>
                <w:rFonts w:eastAsia="Calibri"/>
                <w:bCs/>
                <w:i/>
                <w:sz w:val="28"/>
                <w:szCs w:val="22"/>
                <w:u w:val="single"/>
                <w:lang w:eastAsia="uk-UA"/>
              </w:rPr>
              <w:t xml:space="preserve"> </w:t>
            </w:r>
          </w:p>
          <w:p w:rsidR="00B232AB" w:rsidRPr="00B232AB" w:rsidRDefault="00B232AB" w:rsidP="00B232AB">
            <w:pPr>
              <w:widowControl w:val="0"/>
              <w:tabs>
                <w:tab w:val="left" w:pos="0"/>
              </w:tabs>
              <w:jc w:val="center"/>
              <w:rPr>
                <w:rFonts w:eastAsia="Calibri"/>
                <w:i/>
                <w:sz w:val="16"/>
                <w:szCs w:val="16"/>
                <w:lang w:eastAsia="uk-UA"/>
              </w:rPr>
            </w:pPr>
            <w:r w:rsidRPr="00B232AB">
              <w:rPr>
                <w:rFonts w:eastAsia="Calibri"/>
                <w:i/>
                <w:sz w:val="16"/>
                <w:szCs w:val="16"/>
                <w:lang w:eastAsia="uk-UA"/>
              </w:rPr>
              <w:t>(дата)</w:t>
            </w:r>
          </w:p>
          <w:p w:rsidR="00B232AB" w:rsidRPr="00B232AB" w:rsidRDefault="00B232AB" w:rsidP="00B232AB">
            <w:pPr>
              <w:widowControl w:val="0"/>
              <w:tabs>
                <w:tab w:val="left" w:pos="0"/>
              </w:tabs>
              <w:jc w:val="center"/>
              <w:rPr>
                <w:rFonts w:eastAsia="Calibri"/>
                <w:sz w:val="16"/>
                <w:szCs w:val="16"/>
                <w:lang w:eastAsia="uk-UA"/>
              </w:rPr>
            </w:pPr>
          </w:p>
        </w:tc>
        <w:tc>
          <w:tcPr>
            <w:tcW w:w="3517" w:type="dxa"/>
          </w:tcPr>
          <w:p w:rsidR="00B232AB" w:rsidRPr="00B232AB" w:rsidRDefault="00B232AB" w:rsidP="00B232AB">
            <w:pPr>
              <w:widowControl w:val="0"/>
              <w:tabs>
                <w:tab w:val="left" w:pos="0"/>
              </w:tabs>
              <w:rPr>
                <w:rFonts w:eastAsia="Calibri"/>
                <w:b/>
                <w:sz w:val="28"/>
                <w:szCs w:val="28"/>
                <w:lang w:eastAsia="uk-UA"/>
              </w:rPr>
            </w:pPr>
          </w:p>
          <w:p w:rsidR="00B232AB" w:rsidRPr="00B232AB" w:rsidRDefault="00C16FAD" w:rsidP="00B232AB">
            <w:pPr>
              <w:widowControl w:val="0"/>
              <w:tabs>
                <w:tab w:val="left" w:pos="0"/>
              </w:tabs>
              <w:rPr>
                <w:rFonts w:eastAsia="Calibri"/>
                <w:b/>
                <w:sz w:val="28"/>
                <w:szCs w:val="28"/>
                <w:lang w:eastAsia="uk-UA"/>
              </w:rPr>
            </w:pPr>
            <w:r>
              <w:rPr>
                <w:rFonts w:eastAsia="Calibri"/>
                <w:b/>
                <w:sz w:val="28"/>
                <w:szCs w:val="28"/>
                <w:lang w:eastAsia="uk-UA"/>
              </w:rPr>
              <w:t>Володимир БАРАБАШ</w:t>
            </w:r>
          </w:p>
        </w:tc>
      </w:tr>
    </w:tbl>
    <w:p w:rsidR="00B824C6" w:rsidRPr="0069621D" w:rsidRDefault="00B824C6" w:rsidP="00B232AB">
      <w:pPr>
        <w:ind w:left="567"/>
        <w:jc w:val="both"/>
        <w:rPr>
          <w:sz w:val="26"/>
          <w:szCs w:val="26"/>
        </w:rPr>
      </w:pPr>
    </w:p>
    <w:sectPr w:rsidR="00B824C6" w:rsidRPr="0069621D" w:rsidSect="0099713E">
      <w:pgSz w:w="16838" w:h="11906" w:orient="landscape"/>
      <w:pgMar w:top="567" w:right="1276"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3DC" w:rsidRDefault="002703DC" w:rsidP="00193CD4">
      <w:r>
        <w:separator/>
      </w:r>
    </w:p>
  </w:endnote>
  <w:endnote w:type="continuationSeparator" w:id="0">
    <w:p w:rsidR="002703DC" w:rsidRDefault="002703DC"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343" w:rsidRDefault="007E5343">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383711"/>
      <w:docPartObj>
        <w:docPartGallery w:val="Page Numbers (Bottom of Page)"/>
        <w:docPartUnique/>
      </w:docPartObj>
    </w:sdtPr>
    <w:sdtEndPr/>
    <w:sdtContent>
      <w:p w:rsidR="007E5343" w:rsidRDefault="007E5343">
        <w:pPr>
          <w:pStyle w:val="af4"/>
          <w:jc w:val="center"/>
        </w:pPr>
        <w:r>
          <w:fldChar w:fldCharType="begin"/>
        </w:r>
        <w:r>
          <w:instrText>PAGE   \* MERGEFORMAT</w:instrText>
        </w:r>
        <w:r>
          <w:fldChar w:fldCharType="separate"/>
        </w:r>
        <w:r w:rsidR="000268CE" w:rsidRPr="000268CE">
          <w:rPr>
            <w:noProof/>
            <w:lang w:val="ru-RU"/>
          </w:rPr>
          <w:t>2</w:t>
        </w:r>
        <w:r>
          <w:fldChar w:fldCharType="end"/>
        </w:r>
      </w:p>
    </w:sdtContent>
  </w:sdt>
  <w:p w:rsidR="007E5343" w:rsidRDefault="007E5343">
    <w:pPr>
      <w:pStyle w:val="af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343" w:rsidRDefault="007E5343" w:rsidP="003249ED">
    <w:pPr>
      <w:pStyle w:val="af4"/>
      <w:jc w:val="center"/>
    </w:pPr>
  </w:p>
  <w:p w:rsidR="007E5343" w:rsidRDefault="007E5343" w:rsidP="003249ED">
    <w:pPr>
      <w:pStyle w:val="af4"/>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3DC" w:rsidRDefault="002703DC" w:rsidP="00193CD4">
      <w:r>
        <w:separator/>
      </w:r>
    </w:p>
  </w:footnote>
  <w:footnote w:type="continuationSeparator" w:id="0">
    <w:p w:rsidR="002703DC" w:rsidRDefault="002703DC"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343" w:rsidRDefault="007E5343">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343" w:rsidRDefault="007E5343">
    <w:pPr>
      <w:pStyle w:val="a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343" w:rsidRDefault="007E5343">
    <w:pPr>
      <w:pStyle w:val="af2"/>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343" w:rsidRDefault="007E5343">
    <w:pPr>
      <w:pStyle w:val="af2"/>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2061" w:hanging="360"/>
      </w:pPr>
      <w:rPr>
        <w:rFonts w:ascii="Times New Roman" w:eastAsia="Times New Roman" w:hAnsi="Times New Roman" w:cs="Times New Roman" w:hint="default"/>
      </w:rPr>
    </w:lvl>
    <w:lvl w:ilvl="1" w:tplc="04220003" w:tentative="1">
      <w:start w:val="1"/>
      <w:numFmt w:val="bullet"/>
      <w:lvlText w:val="o"/>
      <w:lvlJc w:val="left"/>
      <w:pPr>
        <w:ind w:left="2781" w:hanging="360"/>
      </w:pPr>
      <w:rPr>
        <w:rFonts w:ascii="Courier New" w:hAnsi="Courier New" w:cs="Courier New" w:hint="default"/>
      </w:rPr>
    </w:lvl>
    <w:lvl w:ilvl="2" w:tplc="04220005" w:tentative="1">
      <w:start w:val="1"/>
      <w:numFmt w:val="bullet"/>
      <w:lvlText w:val=""/>
      <w:lvlJc w:val="left"/>
      <w:pPr>
        <w:ind w:left="3501" w:hanging="360"/>
      </w:pPr>
      <w:rPr>
        <w:rFonts w:ascii="Wingdings" w:hAnsi="Wingdings" w:hint="default"/>
      </w:rPr>
    </w:lvl>
    <w:lvl w:ilvl="3" w:tplc="04220001" w:tentative="1">
      <w:start w:val="1"/>
      <w:numFmt w:val="bullet"/>
      <w:lvlText w:val=""/>
      <w:lvlJc w:val="left"/>
      <w:pPr>
        <w:ind w:left="4221" w:hanging="360"/>
      </w:pPr>
      <w:rPr>
        <w:rFonts w:ascii="Symbol" w:hAnsi="Symbol" w:hint="default"/>
      </w:rPr>
    </w:lvl>
    <w:lvl w:ilvl="4" w:tplc="04220003" w:tentative="1">
      <w:start w:val="1"/>
      <w:numFmt w:val="bullet"/>
      <w:lvlText w:val="o"/>
      <w:lvlJc w:val="left"/>
      <w:pPr>
        <w:ind w:left="4941" w:hanging="360"/>
      </w:pPr>
      <w:rPr>
        <w:rFonts w:ascii="Courier New" w:hAnsi="Courier New" w:cs="Courier New" w:hint="default"/>
      </w:rPr>
    </w:lvl>
    <w:lvl w:ilvl="5" w:tplc="04220005" w:tentative="1">
      <w:start w:val="1"/>
      <w:numFmt w:val="bullet"/>
      <w:lvlText w:val=""/>
      <w:lvlJc w:val="left"/>
      <w:pPr>
        <w:ind w:left="5661" w:hanging="360"/>
      </w:pPr>
      <w:rPr>
        <w:rFonts w:ascii="Wingdings" w:hAnsi="Wingdings" w:hint="default"/>
      </w:rPr>
    </w:lvl>
    <w:lvl w:ilvl="6" w:tplc="04220001" w:tentative="1">
      <w:start w:val="1"/>
      <w:numFmt w:val="bullet"/>
      <w:lvlText w:val=""/>
      <w:lvlJc w:val="left"/>
      <w:pPr>
        <w:ind w:left="6381" w:hanging="360"/>
      </w:pPr>
      <w:rPr>
        <w:rFonts w:ascii="Symbol" w:hAnsi="Symbol" w:hint="default"/>
      </w:rPr>
    </w:lvl>
    <w:lvl w:ilvl="7" w:tplc="04220003" w:tentative="1">
      <w:start w:val="1"/>
      <w:numFmt w:val="bullet"/>
      <w:lvlText w:val="o"/>
      <w:lvlJc w:val="left"/>
      <w:pPr>
        <w:ind w:left="7101" w:hanging="360"/>
      </w:pPr>
      <w:rPr>
        <w:rFonts w:ascii="Courier New" w:hAnsi="Courier New" w:cs="Courier New" w:hint="default"/>
      </w:rPr>
    </w:lvl>
    <w:lvl w:ilvl="8" w:tplc="04220005" w:tentative="1">
      <w:start w:val="1"/>
      <w:numFmt w:val="bullet"/>
      <w:lvlText w:val=""/>
      <w:lvlJc w:val="left"/>
      <w:pPr>
        <w:ind w:left="7821" w:hanging="360"/>
      </w:pPr>
      <w:rPr>
        <w:rFonts w:ascii="Wingdings" w:hAnsi="Wingdings" w:hint="default"/>
      </w:rPr>
    </w:lvl>
  </w:abstractNum>
  <w:abstractNum w:abstractNumId="4" w15:restartNumberingAfterBreak="0">
    <w:nsid w:val="059E3DAD"/>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5"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5060531"/>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9"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15:restartNumberingAfterBreak="0">
    <w:nsid w:val="2F6D1249"/>
    <w:multiLevelType w:val="hybridMultilevel"/>
    <w:tmpl w:val="1D6293DA"/>
    <w:lvl w:ilvl="0" w:tplc="6A4A07DE">
      <w:start w:val="1"/>
      <w:numFmt w:val="decimal"/>
      <w:lvlText w:val="%1."/>
      <w:lvlJc w:val="left"/>
      <w:pPr>
        <w:ind w:left="987" w:hanging="42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2" w15:restartNumberingAfterBreak="0">
    <w:nsid w:val="3229024D"/>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13"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15:restartNumberingAfterBreak="0">
    <w:nsid w:val="3B9F14F7"/>
    <w:multiLevelType w:val="hybridMultilevel"/>
    <w:tmpl w:val="304E7B82"/>
    <w:lvl w:ilvl="0" w:tplc="9B36066E">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16E676A"/>
    <w:multiLevelType w:val="hybridMultilevel"/>
    <w:tmpl w:val="18060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BBB330D"/>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20" w15:restartNumberingAfterBreak="0">
    <w:nsid w:val="74E82819"/>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21"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6"/>
  </w:num>
  <w:num w:numId="3">
    <w:abstractNumId w:val="22"/>
  </w:num>
  <w:num w:numId="4">
    <w:abstractNumId w:val="9"/>
  </w:num>
  <w:num w:numId="5">
    <w:abstractNumId w:val="7"/>
  </w:num>
  <w:num w:numId="6">
    <w:abstractNumId w:val="11"/>
  </w:num>
  <w:num w:numId="7">
    <w:abstractNumId w:val="6"/>
  </w:num>
  <w:num w:numId="8">
    <w:abstractNumId w:val="21"/>
  </w:num>
  <w:num w:numId="9">
    <w:abstractNumId w:val="14"/>
  </w:num>
  <w:num w:numId="10">
    <w:abstractNumId w:val="15"/>
  </w:num>
  <w:num w:numId="11">
    <w:abstractNumId w:val="17"/>
  </w:num>
  <w:num w:numId="12">
    <w:abstractNumId w:val="1"/>
  </w:num>
  <w:num w:numId="13">
    <w:abstractNumId w:val="13"/>
  </w:num>
  <w:num w:numId="14">
    <w:abstractNumId w:val="5"/>
  </w:num>
  <w:num w:numId="15">
    <w:abstractNumId w:val="2"/>
  </w:num>
  <w:num w:numId="16">
    <w:abstractNumId w:val="3"/>
  </w:num>
  <w:num w:numId="17">
    <w:abstractNumId w:val="10"/>
  </w:num>
  <w:num w:numId="18">
    <w:abstractNumId w:val="18"/>
  </w:num>
  <w:num w:numId="19">
    <w:abstractNumId w:val="20"/>
  </w:num>
  <w:num w:numId="20">
    <w:abstractNumId w:val="8"/>
  </w:num>
  <w:num w:numId="21">
    <w:abstractNumId w:val="4"/>
  </w:num>
  <w:num w:numId="22">
    <w:abstractNumId w:val="1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4C15"/>
    <w:rsid w:val="00016505"/>
    <w:rsid w:val="00016E15"/>
    <w:rsid w:val="000268CE"/>
    <w:rsid w:val="000330DF"/>
    <w:rsid w:val="000442DA"/>
    <w:rsid w:val="00050FAF"/>
    <w:rsid w:val="0005443E"/>
    <w:rsid w:val="00054605"/>
    <w:rsid w:val="00054A8B"/>
    <w:rsid w:val="00055B73"/>
    <w:rsid w:val="000578F9"/>
    <w:rsid w:val="00062B1D"/>
    <w:rsid w:val="0006530B"/>
    <w:rsid w:val="00066406"/>
    <w:rsid w:val="00071D26"/>
    <w:rsid w:val="0007660E"/>
    <w:rsid w:val="00086557"/>
    <w:rsid w:val="00086DC1"/>
    <w:rsid w:val="000876D8"/>
    <w:rsid w:val="00091AB4"/>
    <w:rsid w:val="00097A45"/>
    <w:rsid w:val="000A7078"/>
    <w:rsid w:val="000B2832"/>
    <w:rsid w:val="000C73B0"/>
    <w:rsid w:val="000D12A8"/>
    <w:rsid w:val="000F00E1"/>
    <w:rsid w:val="000F14F4"/>
    <w:rsid w:val="000F5C9B"/>
    <w:rsid w:val="000F7679"/>
    <w:rsid w:val="00100595"/>
    <w:rsid w:val="0010093C"/>
    <w:rsid w:val="00104761"/>
    <w:rsid w:val="00104E74"/>
    <w:rsid w:val="00105E8D"/>
    <w:rsid w:val="00111A7F"/>
    <w:rsid w:val="00111AE9"/>
    <w:rsid w:val="0011237F"/>
    <w:rsid w:val="00116A19"/>
    <w:rsid w:val="00120A6A"/>
    <w:rsid w:val="00123FDA"/>
    <w:rsid w:val="00125662"/>
    <w:rsid w:val="00125F24"/>
    <w:rsid w:val="00126C44"/>
    <w:rsid w:val="00135F86"/>
    <w:rsid w:val="001360BF"/>
    <w:rsid w:val="00152030"/>
    <w:rsid w:val="0015671C"/>
    <w:rsid w:val="001614C2"/>
    <w:rsid w:val="00167B58"/>
    <w:rsid w:val="00170D27"/>
    <w:rsid w:val="001714C7"/>
    <w:rsid w:val="00185461"/>
    <w:rsid w:val="00193CD4"/>
    <w:rsid w:val="001A0E69"/>
    <w:rsid w:val="001A3F0B"/>
    <w:rsid w:val="001B1457"/>
    <w:rsid w:val="001C4F67"/>
    <w:rsid w:val="001D540B"/>
    <w:rsid w:val="001E7EBC"/>
    <w:rsid w:val="00200B60"/>
    <w:rsid w:val="002047CD"/>
    <w:rsid w:val="00210B38"/>
    <w:rsid w:val="0021317F"/>
    <w:rsid w:val="002133FA"/>
    <w:rsid w:val="00222B28"/>
    <w:rsid w:val="00225437"/>
    <w:rsid w:val="002324CF"/>
    <w:rsid w:val="002446BB"/>
    <w:rsid w:val="002703DC"/>
    <w:rsid w:val="00272E92"/>
    <w:rsid w:val="002746F3"/>
    <w:rsid w:val="00275E3B"/>
    <w:rsid w:val="002822F6"/>
    <w:rsid w:val="00282BC1"/>
    <w:rsid w:val="0028618E"/>
    <w:rsid w:val="00286992"/>
    <w:rsid w:val="00286C63"/>
    <w:rsid w:val="002A595E"/>
    <w:rsid w:val="002A5A79"/>
    <w:rsid w:val="002B21DE"/>
    <w:rsid w:val="002B49C3"/>
    <w:rsid w:val="002D62D5"/>
    <w:rsid w:val="002E359A"/>
    <w:rsid w:val="002E4F2E"/>
    <w:rsid w:val="002E5E0D"/>
    <w:rsid w:val="002E7CD2"/>
    <w:rsid w:val="002F42AE"/>
    <w:rsid w:val="002F6776"/>
    <w:rsid w:val="002F7253"/>
    <w:rsid w:val="00302342"/>
    <w:rsid w:val="00317E65"/>
    <w:rsid w:val="00323D4F"/>
    <w:rsid w:val="003249ED"/>
    <w:rsid w:val="00327EB2"/>
    <w:rsid w:val="00330C85"/>
    <w:rsid w:val="00333B03"/>
    <w:rsid w:val="003362FF"/>
    <w:rsid w:val="0033673A"/>
    <w:rsid w:val="00337EDB"/>
    <w:rsid w:val="00341F36"/>
    <w:rsid w:val="00344D9A"/>
    <w:rsid w:val="00347103"/>
    <w:rsid w:val="00347AA9"/>
    <w:rsid w:val="003523EE"/>
    <w:rsid w:val="00354378"/>
    <w:rsid w:val="003613F8"/>
    <w:rsid w:val="00365923"/>
    <w:rsid w:val="00366FC1"/>
    <w:rsid w:val="0037275B"/>
    <w:rsid w:val="00382F9B"/>
    <w:rsid w:val="00386FC1"/>
    <w:rsid w:val="00393F7E"/>
    <w:rsid w:val="00397B82"/>
    <w:rsid w:val="003A0D18"/>
    <w:rsid w:val="003A6FCB"/>
    <w:rsid w:val="003B5C60"/>
    <w:rsid w:val="003B6865"/>
    <w:rsid w:val="003C4226"/>
    <w:rsid w:val="003C4BA0"/>
    <w:rsid w:val="003E1116"/>
    <w:rsid w:val="003E36A0"/>
    <w:rsid w:val="003E70F9"/>
    <w:rsid w:val="003F4B78"/>
    <w:rsid w:val="004038D7"/>
    <w:rsid w:val="00403D31"/>
    <w:rsid w:val="004078B0"/>
    <w:rsid w:val="0041510D"/>
    <w:rsid w:val="00433E15"/>
    <w:rsid w:val="00434814"/>
    <w:rsid w:val="00440F13"/>
    <w:rsid w:val="00440FED"/>
    <w:rsid w:val="00450783"/>
    <w:rsid w:val="0045604A"/>
    <w:rsid w:val="00462E77"/>
    <w:rsid w:val="00470D5F"/>
    <w:rsid w:val="00471FAA"/>
    <w:rsid w:val="00474F74"/>
    <w:rsid w:val="0048383E"/>
    <w:rsid w:val="004839D4"/>
    <w:rsid w:val="00483B0F"/>
    <w:rsid w:val="00485CC2"/>
    <w:rsid w:val="004860E6"/>
    <w:rsid w:val="00486DF1"/>
    <w:rsid w:val="00490A43"/>
    <w:rsid w:val="00494E05"/>
    <w:rsid w:val="004A1C85"/>
    <w:rsid w:val="004A3EE7"/>
    <w:rsid w:val="004B437A"/>
    <w:rsid w:val="004B5A41"/>
    <w:rsid w:val="004C1CD4"/>
    <w:rsid w:val="004C53BA"/>
    <w:rsid w:val="004D312D"/>
    <w:rsid w:val="004D5BF4"/>
    <w:rsid w:val="004D7F72"/>
    <w:rsid w:val="004E3644"/>
    <w:rsid w:val="004E4E4D"/>
    <w:rsid w:val="004E6A2A"/>
    <w:rsid w:val="004E700B"/>
    <w:rsid w:val="004F7624"/>
    <w:rsid w:val="005015E3"/>
    <w:rsid w:val="00501CE3"/>
    <w:rsid w:val="00515E1D"/>
    <w:rsid w:val="005243BC"/>
    <w:rsid w:val="0053012B"/>
    <w:rsid w:val="00535C71"/>
    <w:rsid w:val="00544F67"/>
    <w:rsid w:val="00545F0B"/>
    <w:rsid w:val="00546993"/>
    <w:rsid w:val="00560958"/>
    <w:rsid w:val="00572991"/>
    <w:rsid w:val="00573257"/>
    <w:rsid w:val="00573FB7"/>
    <w:rsid w:val="0057412F"/>
    <w:rsid w:val="0057439A"/>
    <w:rsid w:val="0058358C"/>
    <w:rsid w:val="00590ED7"/>
    <w:rsid w:val="005B1BA6"/>
    <w:rsid w:val="005C4543"/>
    <w:rsid w:val="005C58FE"/>
    <w:rsid w:val="005C5E8B"/>
    <w:rsid w:val="005C7023"/>
    <w:rsid w:val="005D4EAD"/>
    <w:rsid w:val="005E23FB"/>
    <w:rsid w:val="005E2D42"/>
    <w:rsid w:val="005E2D6F"/>
    <w:rsid w:val="006025FD"/>
    <w:rsid w:val="00604148"/>
    <w:rsid w:val="00607C15"/>
    <w:rsid w:val="00613665"/>
    <w:rsid w:val="00620D19"/>
    <w:rsid w:val="00627BEC"/>
    <w:rsid w:val="006313E7"/>
    <w:rsid w:val="006339EB"/>
    <w:rsid w:val="006348DB"/>
    <w:rsid w:val="00634FF5"/>
    <w:rsid w:val="00647A1F"/>
    <w:rsid w:val="0065295D"/>
    <w:rsid w:val="00663937"/>
    <w:rsid w:val="006769CE"/>
    <w:rsid w:val="0069621D"/>
    <w:rsid w:val="006B0886"/>
    <w:rsid w:val="006B1A96"/>
    <w:rsid w:val="006B3FD4"/>
    <w:rsid w:val="006B463C"/>
    <w:rsid w:val="006B4F3B"/>
    <w:rsid w:val="006B7AA2"/>
    <w:rsid w:val="006C42F1"/>
    <w:rsid w:val="006D42F9"/>
    <w:rsid w:val="006D60A4"/>
    <w:rsid w:val="006E41D9"/>
    <w:rsid w:val="006E601D"/>
    <w:rsid w:val="006E62A7"/>
    <w:rsid w:val="006E7776"/>
    <w:rsid w:val="006F174A"/>
    <w:rsid w:val="006F476C"/>
    <w:rsid w:val="006F5E1D"/>
    <w:rsid w:val="006F66B4"/>
    <w:rsid w:val="007005BB"/>
    <w:rsid w:val="007011AD"/>
    <w:rsid w:val="007047E0"/>
    <w:rsid w:val="0070564D"/>
    <w:rsid w:val="007063C1"/>
    <w:rsid w:val="00710C04"/>
    <w:rsid w:val="00716CBC"/>
    <w:rsid w:val="00724E6A"/>
    <w:rsid w:val="00730D5B"/>
    <w:rsid w:val="0073136D"/>
    <w:rsid w:val="007335AD"/>
    <w:rsid w:val="00734684"/>
    <w:rsid w:val="00736649"/>
    <w:rsid w:val="0073734A"/>
    <w:rsid w:val="00740B2D"/>
    <w:rsid w:val="00741765"/>
    <w:rsid w:val="007509F8"/>
    <w:rsid w:val="00751BC1"/>
    <w:rsid w:val="00761B41"/>
    <w:rsid w:val="00763DC2"/>
    <w:rsid w:val="00766F9E"/>
    <w:rsid w:val="00784123"/>
    <w:rsid w:val="00787E7E"/>
    <w:rsid w:val="0079040A"/>
    <w:rsid w:val="00792819"/>
    <w:rsid w:val="00793DEB"/>
    <w:rsid w:val="007A2DB1"/>
    <w:rsid w:val="007B42AD"/>
    <w:rsid w:val="007C0603"/>
    <w:rsid w:val="007D1C73"/>
    <w:rsid w:val="007D4AA0"/>
    <w:rsid w:val="007D4C9B"/>
    <w:rsid w:val="007D7EB4"/>
    <w:rsid w:val="007E0A5F"/>
    <w:rsid w:val="007E5343"/>
    <w:rsid w:val="007F059D"/>
    <w:rsid w:val="007F716F"/>
    <w:rsid w:val="008124C3"/>
    <w:rsid w:val="00820824"/>
    <w:rsid w:val="00824A4A"/>
    <w:rsid w:val="008328C7"/>
    <w:rsid w:val="0083377E"/>
    <w:rsid w:val="00833A03"/>
    <w:rsid w:val="00833E79"/>
    <w:rsid w:val="00835F62"/>
    <w:rsid w:val="008414C3"/>
    <w:rsid w:val="00842946"/>
    <w:rsid w:val="00846A6C"/>
    <w:rsid w:val="00854C14"/>
    <w:rsid w:val="00860BDF"/>
    <w:rsid w:val="00871BEB"/>
    <w:rsid w:val="00873329"/>
    <w:rsid w:val="008926FD"/>
    <w:rsid w:val="008967A9"/>
    <w:rsid w:val="00897AA6"/>
    <w:rsid w:val="008A4885"/>
    <w:rsid w:val="008A7C5B"/>
    <w:rsid w:val="008B345D"/>
    <w:rsid w:val="008C059D"/>
    <w:rsid w:val="008C639E"/>
    <w:rsid w:val="008E5AD4"/>
    <w:rsid w:val="008F0FB3"/>
    <w:rsid w:val="008F2494"/>
    <w:rsid w:val="008F289B"/>
    <w:rsid w:val="009275A1"/>
    <w:rsid w:val="00927AF1"/>
    <w:rsid w:val="00931770"/>
    <w:rsid w:val="0093547C"/>
    <w:rsid w:val="00967FCF"/>
    <w:rsid w:val="0097168F"/>
    <w:rsid w:val="00977A8A"/>
    <w:rsid w:val="00977A91"/>
    <w:rsid w:val="00990EBF"/>
    <w:rsid w:val="0099504D"/>
    <w:rsid w:val="0099713E"/>
    <w:rsid w:val="009A30C0"/>
    <w:rsid w:val="009A5AC1"/>
    <w:rsid w:val="009B17DA"/>
    <w:rsid w:val="009B3FA4"/>
    <w:rsid w:val="009D3168"/>
    <w:rsid w:val="009D43A3"/>
    <w:rsid w:val="009E5963"/>
    <w:rsid w:val="009F5DC1"/>
    <w:rsid w:val="00A00CF9"/>
    <w:rsid w:val="00A016D3"/>
    <w:rsid w:val="00A07416"/>
    <w:rsid w:val="00A17579"/>
    <w:rsid w:val="00A17FDB"/>
    <w:rsid w:val="00A22045"/>
    <w:rsid w:val="00A22853"/>
    <w:rsid w:val="00A2727A"/>
    <w:rsid w:val="00A3161B"/>
    <w:rsid w:val="00A31B54"/>
    <w:rsid w:val="00A350D0"/>
    <w:rsid w:val="00A417AA"/>
    <w:rsid w:val="00A42ED2"/>
    <w:rsid w:val="00A5139F"/>
    <w:rsid w:val="00A53A86"/>
    <w:rsid w:val="00A56245"/>
    <w:rsid w:val="00A624D6"/>
    <w:rsid w:val="00A70B32"/>
    <w:rsid w:val="00A7415F"/>
    <w:rsid w:val="00A75A1F"/>
    <w:rsid w:val="00A8372C"/>
    <w:rsid w:val="00A87201"/>
    <w:rsid w:val="00A94505"/>
    <w:rsid w:val="00A95252"/>
    <w:rsid w:val="00AA13D7"/>
    <w:rsid w:val="00AA3CA1"/>
    <w:rsid w:val="00AA42A2"/>
    <w:rsid w:val="00AA5700"/>
    <w:rsid w:val="00AA7586"/>
    <w:rsid w:val="00AB797E"/>
    <w:rsid w:val="00AD30C0"/>
    <w:rsid w:val="00AD6B4F"/>
    <w:rsid w:val="00AE630D"/>
    <w:rsid w:val="00AF0CBB"/>
    <w:rsid w:val="00AF4A2E"/>
    <w:rsid w:val="00AF61F4"/>
    <w:rsid w:val="00AF7012"/>
    <w:rsid w:val="00B01D6D"/>
    <w:rsid w:val="00B02429"/>
    <w:rsid w:val="00B02B95"/>
    <w:rsid w:val="00B13DB8"/>
    <w:rsid w:val="00B13E6B"/>
    <w:rsid w:val="00B232AB"/>
    <w:rsid w:val="00B26D41"/>
    <w:rsid w:val="00B32346"/>
    <w:rsid w:val="00B329B7"/>
    <w:rsid w:val="00B331CA"/>
    <w:rsid w:val="00B37CC9"/>
    <w:rsid w:val="00B41C3C"/>
    <w:rsid w:val="00B42124"/>
    <w:rsid w:val="00B43BF8"/>
    <w:rsid w:val="00B4405C"/>
    <w:rsid w:val="00B46949"/>
    <w:rsid w:val="00B56B6A"/>
    <w:rsid w:val="00B64643"/>
    <w:rsid w:val="00B64922"/>
    <w:rsid w:val="00B70872"/>
    <w:rsid w:val="00B72103"/>
    <w:rsid w:val="00B72301"/>
    <w:rsid w:val="00B729BF"/>
    <w:rsid w:val="00B7766D"/>
    <w:rsid w:val="00B824C6"/>
    <w:rsid w:val="00B86827"/>
    <w:rsid w:val="00BA1FC0"/>
    <w:rsid w:val="00BB0325"/>
    <w:rsid w:val="00BB0B76"/>
    <w:rsid w:val="00BB2812"/>
    <w:rsid w:val="00BB3205"/>
    <w:rsid w:val="00BC516E"/>
    <w:rsid w:val="00BC79D1"/>
    <w:rsid w:val="00BD5C9F"/>
    <w:rsid w:val="00BD7EB0"/>
    <w:rsid w:val="00BE2515"/>
    <w:rsid w:val="00BE54E7"/>
    <w:rsid w:val="00BF0F49"/>
    <w:rsid w:val="00C009A2"/>
    <w:rsid w:val="00C00FBA"/>
    <w:rsid w:val="00C11426"/>
    <w:rsid w:val="00C16FAD"/>
    <w:rsid w:val="00C2008D"/>
    <w:rsid w:val="00C20559"/>
    <w:rsid w:val="00C232D3"/>
    <w:rsid w:val="00C30393"/>
    <w:rsid w:val="00C33B27"/>
    <w:rsid w:val="00C37D17"/>
    <w:rsid w:val="00C44176"/>
    <w:rsid w:val="00C507A5"/>
    <w:rsid w:val="00C53388"/>
    <w:rsid w:val="00C57492"/>
    <w:rsid w:val="00C65CF7"/>
    <w:rsid w:val="00C67E3A"/>
    <w:rsid w:val="00C70BB3"/>
    <w:rsid w:val="00C751FF"/>
    <w:rsid w:val="00C7548D"/>
    <w:rsid w:val="00C767E1"/>
    <w:rsid w:val="00C82B35"/>
    <w:rsid w:val="00C838A2"/>
    <w:rsid w:val="00C846B8"/>
    <w:rsid w:val="00C87B1B"/>
    <w:rsid w:val="00C92CC5"/>
    <w:rsid w:val="00C951BB"/>
    <w:rsid w:val="00C97D46"/>
    <w:rsid w:val="00CA31A1"/>
    <w:rsid w:val="00CA6842"/>
    <w:rsid w:val="00CA7809"/>
    <w:rsid w:val="00CA78CB"/>
    <w:rsid w:val="00CB2ED7"/>
    <w:rsid w:val="00CB460B"/>
    <w:rsid w:val="00CB5BDF"/>
    <w:rsid w:val="00CB7E35"/>
    <w:rsid w:val="00CC6D7B"/>
    <w:rsid w:val="00CD0FF2"/>
    <w:rsid w:val="00CE2957"/>
    <w:rsid w:val="00CE6029"/>
    <w:rsid w:val="00CF082E"/>
    <w:rsid w:val="00D024D6"/>
    <w:rsid w:val="00D10BE0"/>
    <w:rsid w:val="00D10D8B"/>
    <w:rsid w:val="00D1473C"/>
    <w:rsid w:val="00D16F4A"/>
    <w:rsid w:val="00D270AC"/>
    <w:rsid w:val="00D27675"/>
    <w:rsid w:val="00D30DDC"/>
    <w:rsid w:val="00D5168B"/>
    <w:rsid w:val="00D66D6B"/>
    <w:rsid w:val="00D77E7C"/>
    <w:rsid w:val="00D83840"/>
    <w:rsid w:val="00D84515"/>
    <w:rsid w:val="00D860F9"/>
    <w:rsid w:val="00D87637"/>
    <w:rsid w:val="00D95524"/>
    <w:rsid w:val="00DA364E"/>
    <w:rsid w:val="00DB13DA"/>
    <w:rsid w:val="00DB15A3"/>
    <w:rsid w:val="00DB59F7"/>
    <w:rsid w:val="00DB6026"/>
    <w:rsid w:val="00DB6870"/>
    <w:rsid w:val="00DB6AE8"/>
    <w:rsid w:val="00DC2F02"/>
    <w:rsid w:val="00DC6F59"/>
    <w:rsid w:val="00DE6F8C"/>
    <w:rsid w:val="00DF40C9"/>
    <w:rsid w:val="00DF41E4"/>
    <w:rsid w:val="00DF55DF"/>
    <w:rsid w:val="00DF5E00"/>
    <w:rsid w:val="00E05EFB"/>
    <w:rsid w:val="00E07AD9"/>
    <w:rsid w:val="00E11287"/>
    <w:rsid w:val="00E12422"/>
    <w:rsid w:val="00E173B7"/>
    <w:rsid w:val="00E218ED"/>
    <w:rsid w:val="00E23596"/>
    <w:rsid w:val="00E24BD5"/>
    <w:rsid w:val="00E27289"/>
    <w:rsid w:val="00E35471"/>
    <w:rsid w:val="00E35AC0"/>
    <w:rsid w:val="00E36E3C"/>
    <w:rsid w:val="00E45B9C"/>
    <w:rsid w:val="00E516AD"/>
    <w:rsid w:val="00E53F42"/>
    <w:rsid w:val="00E53F49"/>
    <w:rsid w:val="00E572E0"/>
    <w:rsid w:val="00E60347"/>
    <w:rsid w:val="00E666EE"/>
    <w:rsid w:val="00E67541"/>
    <w:rsid w:val="00E67CEE"/>
    <w:rsid w:val="00E710AF"/>
    <w:rsid w:val="00E814E9"/>
    <w:rsid w:val="00E9419E"/>
    <w:rsid w:val="00E94CC9"/>
    <w:rsid w:val="00E97FFB"/>
    <w:rsid w:val="00EA584D"/>
    <w:rsid w:val="00EA5FC1"/>
    <w:rsid w:val="00EB2158"/>
    <w:rsid w:val="00EB7C61"/>
    <w:rsid w:val="00EC2F6D"/>
    <w:rsid w:val="00EC399C"/>
    <w:rsid w:val="00EC5A01"/>
    <w:rsid w:val="00ED0431"/>
    <w:rsid w:val="00ED14BF"/>
    <w:rsid w:val="00ED31BC"/>
    <w:rsid w:val="00ED4159"/>
    <w:rsid w:val="00ED7C43"/>
    <w:rsid w:val="00EE7A85"/>
    <w:rsid w:val="00F067C4"/>
    <w:rsid w:val="00F07183"/>
    <w:rsid w:val="00F0738D"/>
    <w:rsid w:val="00F1028D"/>
    <w:rsid w:val="00F111DA"/>
    <w:rsid w:val="00F13736"/>
    <w:rsid w:val="00F15777"/>
    <w:rsid w:val="00F235D4"/>
    <w:rsid w:val="00F26CA0"/>
    <w:rsid w:val="00F30E01"/>
    <w:rsid w:val="00F44610"/>
    <w:rsid w:val="00F46A4C"/>
    <w:rsid w:val="00F47903"/>
    <w:rsid w:val="00F52260"/>
    <w:rsid w:val="00F6180D"/>
    <w:rsid w:val="00F63AE9"/>
    <w:rsid w:val="00F63BFE"/>
    <w:rsid w:val="00F65834"/>
    <w:rsid w:val="00F74DB2"/>
    <w:rsid w:val="00F77CF2"/>
    <w:rsid w:val="00F82BF5"/>
    <w:rsid w:val="00F85EEE"/>
    <w:rsid w:val="00F86A0E"/>
    <w:rsid w:val="00F878C2"/>
    <w:rsid w:val="00F87922"/>
    <w:rsid w:val="00F96CC6"/>
    <w:rsid w:val="00F96F07"/>
    <w:rsid w:val="00FA34CF"/>
    <w:rsid w:val="00FB1D81"/>
    <w:rsid w:val="00FB65E0"/>
    <w:rsid w:val="00FD65C7"/>
    <w:rsid w:val="00FE1AFA"/>
    <w:rsid w:val="00FF007C"/>
    <w:rsid w:val="00FF02B6"/>
    <w:rsid w:val="00FF4325"/>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link w:val="af7"/>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8">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9">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23">
    <w:name w:val="Сетка таблицы2"/>
    <w:basedOn w:val="a1"/>
    <w:next w:val="af8"/>
    <w:uiPriority w:val="39"/>
    <w:rsid w:val="00CF082E"/>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8"/>
    <w:uiPriority w:val="39"/>
    <w:rsid w:val="00663937"/>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Абзац списка Знак"/>
    <w:link w:val="af6"/>
    <w:uiPriority w:val="34"/>
    <w:locked/>
    <w:rsid w:val="00485CC2"/>
    <w:rPr>
      <w:sz w:val="24"/>
      <w:szCs w:val="24"/>
      <w:lang w:val="uk-UA"/>
    </w:rPr>
  </w:style>
  <w:style w:type="character" w:customStyle="1" w:styleId="24">
    <w:name w:val="Основной текст (2)_"/>
    <w:basedOn w:val="a0"/>
    <w:link w:val="25"/>
    <w:rsid w:val="007E5343"/>
    <w:rPr>
      <w:sz w:val="28"/>
      <w:szCs w:val="28"/>
      <w:shd w:val="clear" w:color="auto" w:fill="FFFFFF"/>
    </w:rPr>
  </w:style>
  <w:style w:type="paragraph" w:customStyle="1" w:styleId="25">
    <w:name w:val="Основной текст (2)"/>
    <w:basedOn w:val="a"/>
    <w:link w:val="24"/>
    <w:rsid w:val="007E5343"/>
    <w:pPr>
      <w:widowControl w:val="0"/>
      <w:shd w:val="clear" w:color="auto" w:fill="FFFFFF"/>
      <w:spacing w:line="317" w:lineRule="exact"/>
      <w:ind w:hanging="420"/>
    </w:pPr>
    <w:rPr>
      <w:sz w:val="28"/>
      <w:szCs w:val="28"/>
      <w:lang w:val="ru-RU"/>
    </w:rPr>
  </w:style>
  <w:style w:type="character" w:customStyle="1" w:styleId="295pt">
    <w:name w:val="Основной текст (2) + 9;5 pt;Полужирный"/>
    <w:basedOn w:val="24"/>
    <w:rsid w:val="007E5343"/>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uk-UA" w:eastAsia="uk-UA" w:bidi="uk-UA"/>
    </w:rPr>
  </w:style>
  <w:style w:type="character" w:customStyle="1" w:styleId="33">
    <w:name w:val="Основной текст (3)_"/>
    <w:basedOn w:val="a0"/>
    <w:link w:val="34"/>
    <w:rsid w:val="007E5343"/>
    <w:rPr>
      <w:b/>
      <w:bCs/>
      <w:sz w:val="28"/>
      <w:szCs w:val="28"/>
      <w:shd w:val="clear" w:color="auto" w:fill="FFFFFF"/>
    </w:rPr>
  </w:style>
  <w:style w:type="character" w:customStyle="1" w:styleId="afa">
    <w:name w:val="Колонтитул"/>
    <w:basedOn w:val="a0"/>
    <w:rsid w:val="007E534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1pt">
    <w:name w:val="Основной текст (2) + 11 pt"/>
    <w:basedOn w:val="24"/>
    <w:rsid w:val="007E534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paragraph" w:customStyle="1" w:styleId="34">
    <w:name w:val="Основной текст (3)"/>
    <w:basedOn w:val="a"/>
    <w:link w:val="33"/>
    <w:rsid w:val="007E5343"/>
    <w:pPr>
      <w:widowControl w:val="0"/>
      <w:shd w:val="clear" w:color="auto" w:fill="FFFFFF"/>
      <w:spacing w:before="240" w:line="317" w:lineRule="exact"/>
      <w:jc w:val="center"/>
    </w:pPr>
    <w:rPr>
      <w:b/>
      <w:bCs/>
      <w:sz w:val="28"/>
      <w:szCs w:val="28"/>
      <w:lang w:val="ru-RU"/>
    </w:rPr>
  </w:style>
  <w:style w:type="character" w:customStyle="1" w:styleId="285pt">
    <w:name w:val="Основной текст (2) + 8;5 pt;Полужирный"/>
    <w:basedOn w:val="24"/>
    <w:rsid w:val="007E5343"/>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105pt">
    <w:name w:val="Основной текст (2) + 10;5 pt;Полужирный"/>
    <w:basedOn w:val="24"/>
    <w:rsid w:val="007E5343"/>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11998544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54B42-7116-4853-A526-92E96FA00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11468</Words>
  <Characters>6538</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2024-09-06T06:13:00Z</cp:lastPrinted>
  <dcterms:created xsi:type="dcterms:W3CDTF">2024-09-18T06:22:00Z</dcterms:created>
  <dcterms:modified xsi:type="dcterms:W3CDTF">2024-09-18T06:22:00Z</dcterms:modified>
</cp:coreProperties>
</file>